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0D096" w14:textId="77777777" w:rsidR="0003386C" w:rsidRDefault="00000000">
      <w:pPr>
        <w:spacing w:line="276" w:lineRule="auto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3 do Zapytania ofertowego</w:t>
      </w:r>
    </w:p>
    <w:p w14:paraId="58BEDE56" w14:textId="77777777" w:rsidR="0003386C" w:rsidRDefault="0003386C">
      <w:pPr>
        <w:spacing w:line="276" w:lineRule="auto"/>
        <w:jc w:val="right"/>
        <w:rPr>
          <w:rFonts w:ascii="Times New Roman" w:hAnsi="Times New Roman"/>
          <w:b/>
          <w:sz w:val="24"/>
        </w:rPr>
      </w:pPr>
    </w:p>
    <w:p w14:paraId="2D646CE6" w14:textId="77777777" w:rsidR="0003386C" w:rsidRDefault="00000000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Projektowane postanowienia umowy</w:t>
      </w:r>
    </w:p>
    <w:p w14:paraId="00B27D5D" w14:textId="77777777" w:rsidR="0003386C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dnia ….. w Czersku między:</w:t>
      </w:r>
    </w:p>
    <w:p w14:paraId="5A80090A" w14:textId="77777777" w:rsidR="0003386C" w:rsidRDefault="00000000">
      <w:pPr>
        <w:numPr>
          <w:ilvl w:val="0"/>
          <w:numId w:val="37"/>
        </w:numPr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Nabywcą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Gminą Czersk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, ul. Kościuszki 27, 89-650 Czersk, NIP: 5551908979 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Odbiorca/Płatnik – jednocześnie adres do korespondencji:</w:t>
      </w:r>
    </w:p>
    <w:p w14:paraId="7CE79D92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Administracja Zasobów Komunalnych ul. Tucholska 1, 89-650 Czersk </w:t>
      </w:r>
    </w:p>
    <w:p w14:paraId="5C94E6A5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reprezentowaną przez: </w:t>
      </w:r>
    </w:p>
    <w:p w14:paraId="5761247A" w14:textId="77777777" w:rsidR="0003386C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Dyrektora Administracji Zasobów Komunalnych w Czersku – Pana Macieja Janikowskiego</w:t>
      </w:r>
    </w:p>
    <w:p w14:paraId="44C142AC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przy kontrasygnacie Głównego Księgowego Administracji Zasobów Komunalnych w Czersku – Pani Krystyny Łachwa</w:t>
      </w:r>
    </w:p>
    <w:p w14:paraId="45279EF8" w14:textId="77777777" w:rsidR="0003386C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zwaną dalej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„Zamawiającym”</w:t>
      </w:r>
    </w:p>
    <w:p w14:paraId="1C0A6BCF" w14:textId="77777777" w:rsidR="0003386C" w:rsidRDefault="0003386C">
      <w:pPr>
        <w:spacing w:after="0" w:line="276" w:lineRule="auto"/>
        <w:ind w:left="360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14:paraId="56D6A443" w14:textId="77777777" w:rsidR="0003386C" w:rsidRDefault="00000000">
      <w:pPr>
        <w:spacing w:after="200" w:line="276" w:lineRule="auto"/>
        <w:ind w:left="36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036883CC" w14:textId="77777777" w:rsidR="0003386C" w:rsidRDefault="00000000">
      <w:pPr>
        <w:numPr>
          <w:ilvl w:val="0"/>
          <w:numId w:val="38"/>
        </w:numPr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….., reprezentowanym przez ….., zwanym dalej </w:t>
      </w: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>Wykonawcą”</w:t>
      </w:r>
    </w:p>
    <w:p w14:paraId="5B94DA56" w14:textId="77777777" w:rsidR="0003386C" w:rsidRDefault="0003386C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7888FC0A" w14:textId="77777777" w:rsidR="0003386C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i/>
          <w:szCs w:val="24"/>
        </w:rPr>
      </w:pPr>
      <w:r>
        <w:rPr>
          <w:rFonts w:ascii="Times New Roman" w:hAnsi="Times New Roman"/>
          <w:bCs/>
          <w:i/>
          <w:szCs w:val="24"/>
        </w:rPr>
        <w:t>udzielenie zamówienia zostało dokonane w oparciu o § 3 w związku z § 6 ust. 1 pkt 2) Regulaminu udzielania zamówień publicznych w Administracji Zasobów Komunalnych w Czersku o wartości mniejszej niż 170 000 złotych będącym Załącznikiem nr 1 do Zarządzenia nr 01/2026 Dyrektora Administracji Zasobów Komunalnych w Czersku z dnia 2 stycznia 2026 r. z wyłączeniem stosowania przepisów ustawy z dnia 11 września 2019 r. Prawo zamówień publicznych ( t. j. Dz. U. 2024 poz. 1320 ze zm.) zgodnie z treścią art. 2 ust. 1 pkt 1 tej ustawy (wartość zamówienia poniżej 170 000 zł netto).</w:t>
      </w:r>
    </w:p>
    <w:p w14:paraId="3A3A13EE" w14:textId="77777777" w:rsidR="0003386C" w:rsidRDefault="0003386C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611B5485" w14:textId="77777777" w:rsidR="0003386C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 następującej treści:  </w:t>
      </w:r>
    </w:p>
    <w:p w14:paraId="708661F5" w14:textId="77777777" w:rsidR="0003386C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1.</w:t>
      </w:r>
    </w:p>
    <w:p w14:paraId="6E68E691" w14:textId="77777777" w:rsidR="0003386C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umowy</w:t>
      </w:r>
    </w:p>
    <w:p w14:paraId="49623E8A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określa warunki bezgotówkowej dostawy paliw płynnych oferowanych przez Wykonawcę na potrzeby Administracji Zasobów Komunalnych w Czersku w 2026 roku.</w:t>
      </w:r>
    </w:p>
    <w:p w14:paraId="59060355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zamawia, a Wykonawca przyjmuje do wykonania przedmiot zamówienia,                a więc sukcesywną dostawę, w miarę pojawiających się potrzeb Zamawiającego, oleju napędowego (ON) i benzyny bezołowiowej (Pb95) do pojazdów i urządzeń będących                   w dyspozycji Administracji Zasobów Komunalnych w Czersku.</w:t>
      </w:r>
    </w:p>
    <w:p w14:paraId="56BAAD7E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paliw do pojazdów polega na tankowaniu paliwa do zbiorników samochodów służbowych Zamawiającego oraz kanistrów z przeznaczeniem dla sprzętu silnikowego przy pomocy kart paliwowych.</w:t>
      </w:r>
    </w:p>
    <w:p w14:paraId="529E9DE7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Odbiór paliwa będzie następował u Wykonawcy, tj. na stacji/ach paliw .... , umożliwiając tankowanie przez całą dobę.</w:t>
      </w:r>
    </w:p>
    <w:p w14:paraId="2A1C8CAC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przy sprzedaży paliw według obowiązujących cen detalicznych zastosuje stałe upusty podane w ofercie w wysokości ... zł brutto/litr niezmienne w trakcie całego okresu obowiązywania umowy.</w:t>
      </w:r>
    </w:p>
    <w:p w14:paraId="244D6F96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gwarantuje, że ewentualne zmiany cen w trakcie obowiązywania umowy nie będą większe niż przeciętne zmiany cen na rynku i wynikać będą wyłącznie ze zmian cen producenta oraz zmian stawek podatkowych VAT.</w:t>
      </w:r>
    </w:p>
    <w:p w14:paraId="49BEA3CF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</w:p>
    <w:p w14:paraId="319F1FA1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Wykonawcy</w:t>
      </w:r>
    </w:p>
    <w:p w14:paraId="408D3EC0" w14:textId="77777777" w:rsidR="0003386C" w:rsidRDefault="00000000">
      <w:pPr>
        <w:numPr>
          <w:ilvl w:val="0"/>
          <w:numId w:val="40"/>
        </w:numPr>
        <w:tabs>
          <w:tab w:val="left" w:pos="-4538"/>
        </w:tabs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</w:p>
    <w:p w14:paraId="05AD2EBC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oświadcza, ze posiada odpowiednie uprawnienia, w tym koncesje, zezwolenia                                 i kwalifikacje oraz doświadczenie, zaplecze techniczne i osobowe do pełnego wywiązania się z przedmiotowej umowy,</w:t>
      </w:r>
    </w:p>
    <w:p w14:paraId="5FE693BF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 się realizować przedmiot umowy z należytą starannością oraz z aktualnym poziomem wiedzy i techniki,</w:t>
      </w:r>
    </w:p>
    <w:p w14:paraId="2BBF0218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oświadcza, że paliwa objęte przedmiotem umowy odpowiadają jakości, charakterystyce                 i parametrom w związku  z przepisami Ustawy z dnia 25 sierpnia 2006 r. o systemie monitorowania i kontrolowania jakości paliw, Rozporządzeniem Ministra Gospodarki z dnia 9 października 2015 r. w sprawie wymagań jakościowych dla paliw ciekłych  oraz Polskimi Normami Jakościowymi,</w:t>
      </w:r>
    </w:p>
    <w:p w14:paraId="59C02849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 się w sytuacji ekonomicznej i finansowej zapewniającej wykonanie przedmiotu zamówienia,</w:t>
      </w:r>
    </w:p>
    <w:p w14:paraId="3BD662FE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ponosi odpowiedzialność odszkodowawczą za szkody w pojazdach Zamawiającego spowodowane niewłaściwą jakością sprzedawanego paliwa. </w:t>
      </w:r>
      <w:r>
        <w:rPr>
          <w:rFonts w:ascii="Times New Roman" w:hAnsi="Times New Roman"/>
          <w:bCs/>
          <w:sz w:val="24"/>
          <w:szCs w:val="24"/>
        </w:rPr>
        <w:t>W celu naprawienia ewentualnych szkód Wykonawca, po pisemnym zawiadomieniu przez Zamawiającego o podejrzeniu złej jakości paliwa, przeprowadzi postępowanie reklamacyjne.                           W terminie 14 dni od dnia zgłoszenia reklamacji Wykonawcy wyda decyzję o uznaniu lub odrzuceniu zgłoszonej reklamacji. W przypadku gdy rozpatrzenie reklamacji wymaga zebrania dodatkowych informacji, w szczególności uzyskania                                       od Zamawiającego lub Operatora stacji paliw, Wykonawca rozpatrzy reklamacje                       w terminie 14 dni od dnia uzyskania tych informacji. W przypadku uznania roszczenia Zamawiającego Wykonawca naprawi szkodę do wysokości udokumentowanej odpowiednimi rachunkami/fakturami. Zakończenie postępowania reklamacyjnego                    u Wykonawcy nie zamyka postępowania na drodze sądowej.</w:t>
      </w:r>
    </w:p>
    <w:p w14:paraId="2AA08863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3.</w:t>
      </w:r>
    </w:p>
    <w:p w14:paraId="6B9CF6D5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realizacji umowy</w:t>
      </w:r>
    </w:p>
    <w:p w14:paraId="7FB64468" w14:textId="77777777" w:rsidR="0003386C" w:rsidRDefault="00000000">
      <w:pPr>
        <w:numPr>
          <w:ilvl w:val="0"/>
          <w:numId w:val="42"/>
        </w:numPr>
        <w:tabs>
          <w:tab w:val="left" w:pos="-468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Termin wykonania zamówienia ustala się na okres: </w:t>
      </w:r>
      <w:r>
        <w:rPr>
          <w:rFonts w:ascii="Times New Roman" w:hAnsi="Times New Roman"/>
          <w:b/>
          <w:sz w:val="24"/>
          <w:szCs w:val="24"/>
        </w:rPr>
        <w:t xml:space="preserve">od dnia podpisania umowy                                     do 31.12.2026 r. </w:t>
      </w:r>
      <w:r>
        <w:rPr>
          <w:rFonts w:ascii="Times New Roman" w:hAnsi="Times New Roman"/>
          <w:bCs/>
          <w:sz w:val="24"/>
          <w:szCs w:val="24"/>
        </w:rPr>
        <w:t>i na taki okres zawiera się niniejszą umowę.</w:t>
      </w:r>
    </w:p>
    <w:p w14:paraId="0E6B53E1" w14:textId="77777777" w:rsidR="0003386C" w:rsidRDefault="00000000">
      <w:pPr>
        <w:numPr>
          <w:ilvl w:val="0"/>
          <w:numId w:val="42"/>
        </w:numPr>
        <w:tabs>
          <w:tab w:val="left" w:pos="-468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Zamawiającemu służy prawo wcześniejszego rozwiązania umowy w trybie natychmiastowym w przypadku rażącego naruszenia przez Wykonawcę warunków umowy, w szczególności niedotrzymania warunków umowy określonych w § 1 i § 2. </w:t>
      </w:r>
    </w:p>
    <w:p w14:paraId="467D8939" w14:textId="77777777" w:rsidR="0003386C" w:rsidRDefault="0003386C">
      <w:pPr>
        <w:tabs>
          <w:tab w:val="left" w:pos="-288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906292C" w14:textId="77777777" w:rsidR="0003386C" w:rsidRDefault="0003386C">
      <w:pPr>
        <w:tabs>
          <w:tab w:val="left" w:pos="-288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C66522D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§ 4.</w:t>
      </w:r>
    </w:p>
    <w:p w14:paraId="5C6B7657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Osoby odpowiedzialne za realizację postanowień umowy</w:t>
      </w:r>
    </w:p>
    <w:p w14:paraId="21A7DA53" w14:textId="77777777" w:rsidR="0003386C" w:rsidRDefault="00000000">
      <w:pPr>
        <w:numPr>
          <w:ilvl w:val="0"/>
          <w:numId w:val="43"/>
        </w:numPr>
        <w:tabs>
          <w:tab w:val="left" w:pos="-4680"/>
        </w:tabs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Osobami uprawnionymi do reprezentowania stron w trakcie realizacji umowy są:</w:t>
      </w:r>
    </w:p>
    <w:p w14:paraId="3F6F5926" w14:textId="77777777" w:rsidR="0003386C" w:rsidRDefault="00000000">
      <w:pPr>
        <w:numPr>
          <w:ilvl w:val="0"/>
          <w:numId w:val="44"/>
        </w:numPr>
        <w:tabs>
          <w:tab w:val="left" w:pos="-1080"/>
        </w:tabs>
        <w:spacing w:after="0" w:line="276" w:lineRule="auto"/>
        <w:ind w:left="72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po stronie Zamawiającego: </w:t>
      </w:r>
      <w:r>
        <w:rPr>
          <w:rFonts w:ascii="Times New Roman" w:hAnsi="Times New Roman"/>
          <w:b/>
          <w:sz w:val="24"/>
          <w:szCs w:val="24"/>
        </w:rPr>
        <w:t>Maciej Janikowski – Dyrektor Administracji Zasobów Komunalnych w Czersku</w:t>
      </w:r>
      <w:r>
        <w:rPr>
          <w:rFonts w:ascii="Times New Roman" w:hAnsi="Times New Roman"/>
          <w:sz w:val="24"/>
          <w:szCs w:val="24"/>
        </w:rPr>
        <w:t>, tel.: 52 398 43 20, 602 657 547,</w:t>
      </w:r>
    </w:p>
    <w:p w14:paraId="2DBBED15" w14:textId="77777777" w:rsidR="0003386C" w:rsidRDefault="00000000">
      <w:pPr>
        <w:tabs>
          <w:tab w:val="left" w:pos="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maciej.janikowski@azk.czersk.pl</w:t>
      </w:r>
    </w:p>
    <w:p w14:paraId="1D831626" w14:textId="77777777" w:rsidR="0003386C" w:rsidRDefault="00000000">
      <w:pPr>
        <w:numPr>
          <w:ilvl w:val="0"/>
          <w:numId w:val="44"/>
        </w:numPr>
        <w:tabs>
          <w:tab w:val="left" w:pos="-108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Wykonawcy: ....................................................., tel.: .......................................</w:t>
      </w:r>
    </w:p>
    <w:p w14:paraId="48F56946" w14:textId="77777777" w:rsidR="0003386C" w:rsidRDefault="00000000">
      <w:pPr>
        <w:tabs>
          <w:tab w:val="left" w:pos="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...................................................</w:t>
      </w:r>
    </w:p>
    <w:p w14:paraId="09D4887C" w14:textId="77777777" w:rsidR="0003386C" w:rsidRDefault="00000000">
      <w:pPr>
        <w:numPr>
          <w:ilvl w:val="0"/>
          <w:numId w:val="40"/>
        </w:numPr>
        <w:tabs>
          <w:tab w:val="left" w:pos="-468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Zmiana osób i danych wskazanych w ust. 1 następuje poprzez powiadomienie drugiej Strony z zachowaniem formy pisemnej lub elektronicznej i nie stanowi zmiany treści umowy w rozumieniu § 9 ust. 1.</w:t>
      </w:r>
    </w:p>
    <w:p w14:paraId="3984BFA9" w14:textId="77777777" w:rsidR="0003386C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5.</w:t>
      </w:r>
    </w:p>
    <w:p w14:paraId="34B97C3B" w14:textId="77777777" w:rsidR="0003386C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rozliczania i  wynagrodzenie</w:t>
      </w:r>
    </w:p>
    <w:p w14:paraId="4ADFA200" w14:textId="77777777" w:rsidR="0003386C" w:rsidRDefault="00000000">
      <w:pPr>
        <w:widowControl w:val="0"/>
        <w:numPr>
          <w:ilvl w:val="0"/>
          <w:numId w:val="45"/>
        </w:numPr>
        <w:tabs>
          <w:tab w:val="left" w:pos="-583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Faktem potwierdzenia zakupu paliwa będzie dokument WZ (lub inna forma rozliczenia) wydawany przez pracownika stacji po każdej transakcji. Zalecaną formą przekazywania dokumentu jest forma elektroniczna za pośrednictwem e-maila, bądź strony internetowej/aplikacji Wykonawcy. Dopuszczalną formą jest także przekazywanie dokumentu za pośrednictwem kierowcy.</w:t>
      </w:r>
    </w:p>
    <w:p w14:paraId="0056A72E" w14:textId="77777777" w:rsidR="0003386C" w:rsidRDefault="00000000">
      <w:pPr>
        <w:widowControl w:val="0"/>
        <w:numPr>
          <w:ilvl w:val="0"/>
          <w:numId w:val="45"/>
        </w:numPr>
        <w:tabs>
          <w:tab w:val="left" w:pos="-583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na dokumencie potwierdzającym zakup muszą zawierać przede wszystkim:</w:t>
      </w:r>
    </w:p>
    <w:p w14:paraId="175846A3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datę i godzinę transakcji,</w:t>
      </w:r>
    </w:p>
    <w:p w14:paraId="309A942A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karty, na którą została dokonana transakcja,</w:t>
      </w:r>
    </w:p>
    <w:p w14:paraId="3532D2E6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rejestracyjny pojazdu ( przy zakupie paliw do samochodów służbowych) bądź sprzęt (dotyczy tankowania do kanistrów),</w:t>
      </w:r>
    </w:p>
    <w:p w14:paraId="79D1A415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rodzaj pobranego paliwa,</w:t>
      </w:r>
    </w:p>
    <w:p w14:paraId="7A90B45C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jednostkową brutto pobranego paliwa,</w:t>
      </w:r>
    </w:p>
    <w:p w14:paraId="1C641BA5" w14:textId="77777777" w:rsidR="0003386C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pobranego paliwa oraz jego całkowitą wartość.</w:t>
      </w:r>
    </w:p>
    <w:p w14:paraId="478543E9" w14:textId="77777777" w:rsidR="0003386C" w:rsidRDefault="00000000">
      <w:pPr>
        <w:pStyle w:val="Akapitzlist"/>
        <w:numPr>
          <w:ilvl w:val="0"/>
          <w:numId w:val="40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>Dane na dokumencie potwierdzającym zakup opcjonalnie mogą zawierać informacje                              o kierowcy/osobie pobierającej paliwo (imię i nazwisko).</w:t>
      </w:r>
    </w:p>
    <w:p w14:paraId="5E8B199C" w14:textId="77777777" w:rsidR="0003386C" w:rsidRDefault="00000000">
      <w:pPr>
        <w:pStyle w:val="Akapitzlist"/>
        <w:numPr>
          <w:ilvl w:val="0"/>
          <w:numId w:val="40"/>
        </w:numPr>
        <w:spacing w:after="0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Rozliczanie transakcji będzie dokonywane w ……….. okresach rozliczeniowych trwających od ……… do ……… </w:t>
      </w:r>
      <w:r>
        <w:rPr>
          <w:rFonts w:ascii="Times New Roman" w:eastAsia="Times New Roman" w:hAnsi="Times New Roman"/>
          <w:bCs/>
          <w:i/>
          <w:iCs/>
          <w:sz w:val="24"/>
          <w:szCs w:val="24"/>
          <w:lang w:eastAsia="pl-PL"/>
        </w:rPr>
        <w:t>(lub)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od ……… do …….... . Wówczas Wykonawca wystawi Zamawiającemu zbiorczą fakturę VAT. Za datę sprzedaży uznaje się ostatni dzień danego okresu rozliczeniowego. </w:t>
      </w:r>
    </w:p>
    <w:p w14:paraId="196258F4" w14:textId="77777777" w:rsidR="0003386C" w:rsidRDefault="00000000">
      <w:pPr>
        <w:widowControl w:val="0"/>
        <w:numPr>
          <w:ilvl w:val="0"/>
          <w:numId w:val="4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Płatność wynagrodzenia zostanie każdorazowo dokonana przelewem, na podstawie prawidłowo wystawionej faktury VAT na rachunek bankowy Wykonawcy wskazany                    na fakturze w terminie 14 dni od dnia prawidłowo wystawionej faktury.</w:t>
      </w:r>
    </w:p>
    <w:p w14:paraId="6CFB55F7" w14:textId="77777777" w:rsidR="0003386C" w:rsidRDefault="00000000">
      <w:pPr>
        <w:widowControl w:val="0"/>
        <w:numPr>
          <w:ilvl w:val="0"/>
          <w:numId w:val="4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Na fakturze należy umieścić dane jak poniżej:</w:t>
      </w:r>
    </w:p>
    <w:p w14:paraId="011DCFF5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Nabywca:</w:t>
      </w:r>
    </w:p>
    <w:p w14:paraId="6FBF9AC8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>Gmina Czersk</w:t>
      </w:r>
    </w:p>
    <w:p w14:paraId="24A1CE04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 xml:space="preserve">ul. Kościuszki 27                                                       </w:t>
      </w:r>
    </w:p>
    <w:p w14:paraId="6E6928EC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89-650 Czersk</w:t>
      </w:r>
    </w:p>
    <w:p w14:paraId="5353CBC9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NIP 555-19-08-979</w:t>
      </w:r>
    </w:p>
    <w:p w14:paraId="50BDC725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  <w:t>Odbiorca:</w:t>
      </w:r>
    </w:p>
    <w:p w14:paraId="1B8DAA37" w14:textId="77777777" w:rsidR="0003386C" w:rsidRDefault="00000000">
      <w:pPr>
        <w:widowControl w:val="0"/>
        <w:spacing w:after="0"/>
        <w:ind w:left="360"/>
        <w:textAlignment w:val="auto"/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Administracja Zasobów  Komunalnych</w:t>
      </w:r>
    </w:p>
    <w:p w14:paraId="24C7B64E" w14:textId="77777777" w:rsidR="0003386C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ul. Tucholska 1</w:t>
      </w:r>
    </w:p>
    <w:p w14:paraId="1CA99C44" w14:textId="77777777" w:rsidR="0003386C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lastRenderedPageBreak/>
        <w:t>89-650 Czersk</w:t>
      </w:r>
    </w:p>
    <w:p w14:paraId="1D04C74C" w14:textId="701D1066" w:rsidR="00AD4818" w:rsidRPr="00AB5F46" w:rsidRDefault="00AD4818" w:rsidP="00AD4818">
      <w:pPr>
        <w:widowControl w:val="0"/>
        <w:numPr>
          <w:ilvl w:val="0"/>
          <w:numId w:val="40"/>
        </w:numPr>
        <w:spacing w:after="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Od dnia wejścia w życie zapisów ustawy z dnia 5 sierpnia 2025 r. o zmianie ustawy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                            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 podatku od towarów i usług oraz ustawy o zmianie ustawy o podatku od towarów i usług oraz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niektórych innych ustaw (Dz. U. 2025 poz. 1203), wprowadzającej termin obligatoryjnego obowiązku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wystawiania faktur wyłącznie drogą elektroniczną przy użyciu Krajowego Systemu e-Faktur (dalej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„KSeF”), faktur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y będą wystawiane w formie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ustrukturyzowan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ej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w postaci elektronicznej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,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przy użyciu KSeF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i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zawierać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będą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następujące dane:</w:t>
      </w:r>
    </w:p>
    <w:p w14:paraId="5B5E721E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Nabywca - Podmiot 2 wg struktury dla e-faktur w KSeF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514CDBFD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Gmina Czersk</w:t>
      </w:r>
    </w:p>
    <w:p w14:paraId="0CA052C1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Kościuszki 27</w:t>
      </w:r>
    </w:p>
    <w:p w14:paraId="7D93616B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1A0D45A0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NIP 5551908979</w:t>
      </w:r>
    </w:p>
    <w:p w14:paraId="0A34D96E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Odbiorca - Podmiot 3 wg struktury dla e-faktur w KSeF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2885FD52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Administracja Zasobów Komunalnych</w:t>
      </w:r>
    </w:p>
    <w:p w14:paraId="3753FAA5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Tucholska 1</w:t>
      </w:r>
    </w:p>
    <w:p w14:paraId="2BC36D33" w14:textId="77777777" w:rsidR="00AD4818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1722618B" w14:textId="260B11FE" w:rsidR="00AD4818" w:rsidRPr="00AD4818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411EB">
        <w:rPr>
          <w:rFonts w:ascii="Times New Roman" w:hAnsi="Times New Roman"/>
          <w:sz w:val="24"/>
          <w:szCs w:val="24"/>
        </w:rPr>
        <w:t>Nr identyfikatora wewnętrznego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11EB">
        <w:rPr>
          <w:rFonts w:ascii="Times New Roman" w:hAnsi="Times New Roman"/>
          <w:sz w:val="24"/>
          <w:szCs w:val="24"/>
        </w:rPr>
        <w:t xml:space="preserve">IDWew: </w:t>
      </w:r>
      <w:r w:rsidRPr="00A411EB">
        <w:rPr>
          <w:rStyle w:val="Pogrubienie"/>
          <w:rFonts w:ascii="Times New Roman" w:hAnsi="Times New Roman"/>
          <w:sz w:val="24"/>
          <w:szCs w:val="24"/>
        </w:rPr>
        <w:t>5551908979-10007</w:t>
      </w:r>
    </w:p>
    <w:p w14:paraId="0CD9DA92" w14:textId="77777777" w:rsidR="0003386C" w:rsidRDefault="00000000">
      <w:pPr>
        <w:widowControl w:val="0"/>
        <w:numPr>
          <w:ilvl w:val="0"/>
          <w:numId w:val="40"/>
        </w:numPr>
        <w:spacing w:after="0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 xml:space="preserve">Wartość niniejszej umowy z tytułu realizacji przedmiotu zamówienia wyniesie ....................... zł brutto (słownie złotych: ......................................). Faktyczna wartość umowy wynikać będzie z rzeczywistych potrzeb Zamawiającego bez prawa roszczeń ze strony Wykonawcy z tytułu zmniejszenia, bądź zwiększenia wartości umowy. </w:t>
      </w:r>
    </w:p>
    <w:p w14:paraId="1CA2D6C7" w14:textId="77777777" w:rsidR="0003386C" w:rsidRDefault="00000000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125012976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wyraża zgodę na otrzymywanie faktury VAT drogą elektroniczną w postaci elektronicznego obrazu faktury w wersji pdf na poniższe adresy e-mail:</w:t>
      </w:r>
    </w:p>
    <w:p w14:paraId="2E164B90" w14:textId="77777777" w:rsidR="0003386C" w:rsidRDefault="00000000">
      <w:pPr>
        <w:pStyle w:val="Akapitzlist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1)………………………………………….</w:t>
      </w:r>
    </w:p>
    <w:p w14:paraId="285DA0CA" w14:textId="77777777" w:rsidR="0003386C" w:rsidRDefault="00000000">
      <w:pPr>
        <w:pStyle w:val="Akapitzlist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2)………………………………………….</w:t>
      </w:r>
    </w:p>
    <w:p w14:paraId="2AEE382E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6.</w:t>
      </w:r>
    </w:p>
    <w:p w14:paraId="0FEE0B8A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Kary umowne</w:t>
      </w:r>
    </w:p>
    <w:p w14:paraId="3A3D63E8" w14:textId="77777777" w:rsidR="0003386C" w:rsidRDefault="00000000">
      <w:pPr>
        <w:pStyle w:val="Akapitzlist"/>
        <w:numPr>
          <w:ilvl w:val="0"/>
          <w:numId w:val="47"/>
        </w:numPr>
        <w:tabs>
          <w:tab w:val="left" w:pos="297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zapłaci Zamawiającemu karę umowną, licząc od wartości wynagrodzenia umownego brutto określonego w §5 ust. 6 w następujących wysokościach:</w:t>
      </w:r>
    </w:p>
    <w:p w14:paraId="602E8CA7" w14:textId="77777777" w:rsidR="0003386C" w:rsidRDefault="00000000">
      <w:pPr>
        <w:numPr>
          <w:ilvl w:val="0"/>
          <w:numId w:val="48"/>
        </w:numPr>
        <w:tabs>
          <w:tab w:val="left" w:pos="-1137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wysokości 15% wynagrodzenia brutto określonego w § 5 ust. 8 umowy za odstąpienie lub rozwiązanie umowy z przyczyn leżących po stronie Wykonawcy.</w:t>
      </w:r>
    </w:p>
    <w:p w14:paraId="74D6C68B" w14:textId="77777777" w:rsidR="0003386C" w:rsidRDefault="00000000">
      <w:pPr>
        <w:spacing w:after="0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zapłaci Wykonawcy karę umowną, licząc od wartości wynagrodzenia umownego brutto określonego w §5 ust. 6 w następujących wysokościach:</w:t>
      </w:r>
    </w:p>
    <w:p w14:paraId="6E8BC791" w14:textId="77777777" w:rsidR="0003386C" w:rsidRDefault="00000000">
      <w:pPr>
        <w:numPr>
          <w:ilvl w:val="0"/>
          <w:numId w:val="49"/>
        </w:numPr>
        <w:tabs>
          <w:tab w:val="left" w:pos="-11378"/>
        </w:tabs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  wysokości 15%  wynagrodzenia brutto określonego w §5 ust. 8 umowy                                      za odstąpienie, lub rozwiązanie umowy z przyczyn leżących po stronie Zamawiającego.</w:t>
      </w:r>
    </w:p>
    <w:p w14:paraId="0373F64C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Zamawiający zapłaci Wykonawcy odsetki ustawowe za zwłokę po umownym terminie zapłaty. W przypadku posługiwania się przez Zamawiającego kartami flotowymi, </w:t>
      </w:r>
      <w:r>
        <w:rPr>
          <w:rFonts w:ascii="Times New Roman" w:hAnsi="Times New Roman"/>
          <w:sz w:val="24"/>
          <w:szCs w:val="24"/>
        </w:rPr>
        <w:t>Wykonawca ma prawo zablokować wszystkie karty flotowe Zamawiającego,                                        aż do momentu zapłaty zaległości. Do czasu uregulowania należności karty flotowe będą umieszczone  na liście kart zablokowanych i skuteczne posługiwanie się nimi nie będzie możliwe. Odblokowanie kart flotowych nastąpi w ciągu 24 godzin od dnia otrzymania przez Wykonawcę potwierdzenia dokonania zapłaty zaległych należności.</w:t>
      </w:r>
    </w:p>
    <w:p w14:paraId="12BC7563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Zamawiający zastrzega sobie prawo dochodzenia odszkodowania na zasadach ogólnych określonych w kodeksie cywilnym w przypadku, jeżeli szkoda wynikła z niewykonania                     lub nienależytego wykonania umowy przewyższa wartość zastrzeżonej kary umownej. </w:t>
      </w:r>
    </w:p>
    <w:p w14:paraId="62F01E25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jest uprawniony do potrącania kar umownych z wynagrodzenia należnego Wykonawcy.</w:t>
      </w:r>
    </w:p>
    <w:p w14:paraId="30C160B6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</w:pPr>
      <w:bookmarkStart w:id="1" w:name="_Hlk183449331"/>
      <w:r>
        <w:rPr>
          <w:rFonts w:ascii="Times New Roman" w:hAnsi="Times New Roman"/>
          <w:sz w:val="24"/>
          <w:szCs w:val="24"/>
        </w:rPr>
        <w:t xml:space="preserve">Za przyczyny za które ponosi odpowiedzialność Wykonawca nie uważa się zdarzeń losowych (brak prądu) oraz dostaw paliwa na stację z zastrzeżeniem, że dostawy te związane są z ogólną sytuacją na rynku oraz awarii systemu obsługi.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W przypadku wystąpienia ww. zdarzeń, Zamawiający zobowiązuje się tankować na kolejnej stacji znajdującej się najbliżej siedziby Zamawiającego niezależnie od zakresu km oraz godzin otwarcia</w:t>
      </w:r>
      <w:r>
        <w:rPr>
          <w:rFonts w:ascii="Times New Roman" w:hAnsi="Times New Roman"/>
          <w:sz w:val="24"/>
          <w:szCs w:val="24"/>
        </w:rPr>
        <w:t>. Wykonawca z tego tytułu nie będzie ponosił kar umownych.</w:t>
      </w:r>
    </w:p>
    <w:bookmarkEnd w:id="1"/>
    <w:p w14:paraId="05A7F5D8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7.</w:t>
      </w:r>
    </w:p>
    <w:p w14:paraId="178F1D23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Odpowiedzialność strony </w:t>
      </w:r>
    </w:p>
    <w:p w14:paraId="685D8DFF" w14:textId="77777777" w:rsidR="0003386C" w:rsidRDefault="00000000">
      <w:pPr>
        <w:numPr>
          <w:ilvl w:val="0"/>
          <w:numId w:val="51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może odstąpić od umowy w przypadku:</w:t>
      </w:r>
    </w:p>
    <w:p w14:paraId="681D5802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wystąpienia istotnych zmian okoliczności powodujących, że wykonanie umowy nie leży w interesie publicznym, czego nie można było przewidzieć w chwili zawarcia umowy,</w:t>
      </w:r>
    </w:p>
    <w:p w14:paraId="48C645E7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gdy bez uzasadnionych przyczyn Wykonawca nie rozpoczął świadczenia usług                             lub nie kontynuuje ich pomimo wezwania Zamawiającego,</w:t>
      </w:r>
    </w:p>
    <w:p w14:paraId="79748E73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gdy Wykonawca świadczy usługi niezgodnie z umową, nie reaguje na polecenia Zamawiającego dotyczące poprawienia jakości świadczonych usług w wyznaczonym przez Zamawiającego terminie,</w:t>
      </w:r>
    </w:p>
    <w:p w14:paraId="0789C253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innego rażącego naruszenia warunków umowy, bądź powszechnie obowiązujących przepisów prawa przez Wykonawcę.</w:t>
      </w:r>
    </w:p>
    <w:p w14:paraId="4AF09709" w14:textId="77777777" w:rsidR="0003386C" w:rsidRDefault="00000000">
      <w:pPr>
        <w:pStyle w:val="Akapitzlist"/>
        <w:numPr>
          <w:ilvl w:val="0"/>
          <w:numId w:val="53"/>
        </w:numPr>
        <w:tabs>
          <w:tab w:val="left" w:pos="698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Wypowiedzenie niniejszej umowy może dokonać każda ze stron w terminie 1 miesiąca                       z ważnością na koniec miesiąca kalendarzowego. Musi być złożone na piśmie i złożone                                  na adres firmy.</w:t>
      </w:r>
    </w:p>
    <w:p w14:paraId="0ADF068B" w14:textId="77777777" w:rsidR="0003386C" w:rsidRDefault="00000000">
      <w:pPr>
        <w:pStyle w:val="Akapitzlist"/>
        <w:numPr>
          <w:ilvl w:val="0"/>
          <w:numId w:val="53"/>
        </w:numPr>
        <w:tabs>
          <w:tab w:val="left" w:pos="6982"/>
        </w:tabs>
        <w:spacing w:after="0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może wypowiedzieć umowę ze skutkiem natychmiastowym, jeżeli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zalega z zapłatą wynagrodzenia za okres dłuższy niż 30 dni.</w:t>
      </w:r>
    </w:p>
    <w:p w14:paraId="290AC6E8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8.</w:t>
      </w:r>
    </w:p>
    <w:p w14:paraId="7192BC85" w14:textId="0BC8F779" w:rsidR="00AD4818" w:rsidRDefault="00000000" w:rsidP="00AD4818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Przetwarzanie i ochrona danych osobowych</w:t>
      </w:r>
    </w:p>
    <w:p w14:paraId="1CAFA8BA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Strony Umowy zobowiązują się przy realizacji przedmiotu umowy do przestrzegania przepisów Rozporządzenia Parlamentu Europejskiego i Rady (UE) 2016/679 z dnia                        27 kwietnia 2016 r. w sprawie ochrony osób fizycznych w związku z przetwarzaniem danych osobowych i w sprawie swobodnego przepływu takich danych oraz uchylenia dyrektywy 95/46/WE (ogólnego rozporządzenia o ochronie danych) z dnia 27 kwietnia 2016 r. (t.j. Dz.Urz.UE.L Nr 119, str. 1 ze zm.), zwanego dalej „RODO”.   </w:t>
      </w:r>
    </w:p>
    <w:p w14:paraId="19E89A99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Administratorzy danych osobowych będący stronami umowy oświadczają, iż stosują środki bezpieczeństwa (techniczne i organizacyjne) spełniające wymogi RODO i odpowiadają każdy we własnym zakresie za ewentualne nieuprawnione i niezgodne z ich przeznaczeniem wykorzystanie udostępnianych danych osobowych.  </w:t>
      </w:r>
    </w:p>
    <w:p w14:paraId="0B7FADD0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Relacja zachodząca między Zamawiającym, a Wykonawcą dla zawarcia, realizacji                                      i rozliczenia niniejszej Umowy, to udostępnienie Wykonawcy danych osobowych osób </w:t>
      </w:r>
      <w:r w:rsidRPr="00B838A4">
        <w:rPr>
          <w:rFonts w:ascii="Times New Roman" w:hAnsi="Times New Roman"/>
          <w:bCs/>
          <w:sz w:val="24"/>
          <w:szCs w:val="24"/>
        </w:rPr>
        <w:lastRenderedPageBreak/>
        <w:t xml:space="preserve">reprezentujących Zamawiającego, a Zamawiającemu udostępnienie danych osobowych osób reprezentujących Wykonawcę. </w:t>
      </w:r>
    </w:p>
    <w:p w14:paraId="3C3BA9F4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Wykonawca zobowiązuje się do przekazania treści ust. 5 osobom go reprezentującym,                                     o których mowa w ust. 5, a których przetwarzanie dotyczy.   </w:t>
      </w:r>
    </w:p>
    <w:p w14:paraId="57F3C19E" w14:textId="77777777" w:rsidR="00AD4818" w:rsidRPr="00B838A4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Informacja o przetwarzaniu przez AZK w Czersku danych osobowych osób reprezentujących Wykonawcę: </w:t>
      </w:r>
    </w:p>
    <w:p w14:paraId="3D57AB48" w14:textId="77777777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Administratorem danych osobowych osób reprezentujących Wykonawcę,                                        a przetwarzanych w celach związanych z zawarciem, realizacją i rozliczeniem niniejszej Umowy jest Administracja Zasobów Komunalnych (AZK) w Czersku, będąca jednostką organizacyjną Gminy Czersk, reprezentowana przez Dyrektora AZK w Czersku.  Kontakt: 89-650 Czersk, ul. Tucholska 1, tel. 52 398 43 20, e-mail: biuro@azk.czersk.pl .</w:t>
      </w:r>
    </w:p>
    <w:p w14:paraId="6752BDAC" w14:textId="4D60F3DB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Udostępnienie danych osobowych osób reprezentujących Wykonawcę wymaganych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B838A4">
        <w:rPr>
          <w:rFonts w:ascii="Times New Roman" w:hAnsi="Times New Roman"/>
          <w:sz w:val="24"/>
          <w:szCs w:val="24"/>
        </w:rPr>
        <w:t>w komparycji niniejszej Umowy oraz danych wymaganych do wzajemnych kontaktów i rozliczenia niniejszej Umowy jest warunkiem koniecznym do jej zawarcia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B838A4">
        <w:rPr>
          <w:rFonts w:ascii="Times New Roman" w:hAnsi="Times New Roman"/>
          <w:sz w:val="24"/>
          <w:szCs w:val="24"/>
        </w:rPr>
        <w:t xml:space="preserve"> i wykonania.   </w:t>
      </w:r>
    </w:p>
    <w:p w14:paraId="6C436B7D" w14:textId="77777777" w:rsidR="00AD4818" w:rsidRPr="00B838A4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Udostępnione dane osobowe osób reprezentujących Wykonawcę będą przetwarzane w celu realizacji niniejszej umowy zgodnie z: </w:t>
      </w:r>
    </w:p>
    <w:p w14:paraId="717F8BD9" w14:textId="77777777" w:rsidR="00AD4818" w:rsidRDefault="00AD4818">
      <w:pPr>
        <w:numPr>
          <w:ilvl w:val="0"/>
          <w:numId w:val="57"/>
        </w:numPr>
        <w:spacing w:after="0" w:line="276" w:lineRule="auto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art. 6 ust. 1 lit. e) RODO - </w:t>
      </w:r>
      <w:r>
        <w:rPr>
          <w:rFonts w:ascii="Times New Roman" w:hAnsi="Times New Roman"/>
          <w:bCs/>
          <w:i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>
        <w:rPr>
          <w:rFonts w:ascii="Times New Roman" w:hAnsi="Times New Roman"/>
          <w:bCs/>
          <w:sz w:val="24"/>
          <w:szCs w:val="24"/>
        </w:rPr>
        <w:t xml:space="preserve"> – w związku z postanowieniami określonymi w: </w:t>
      </w:r>
    </w:p>
    <w:p w14:paraId="45250456" w14:textId="77777777" w:rsidR="00AD4818" w:rsidRPr="00DD6124" w:rsidRDefault="00AD4818">
      <w:pPr>
        <w:pStyle w:val="Akapitzlist"/>
        <w:numPr>
          <w:ilvl w:val="0"/>
          <w:numId w:val="58"/>
        </w:numPr>
        <w:spacing w:after="0"/>
        <w:ind w:left="1423" w:hanging="357"/>
        <w:jc w:val="both"/>
        <w:rPr>
          <w:rFonts w:ascii="Times New Roman" w:hAnsi="Times New Roman"/>
          <w:bCs/>
          <w:sz w:val="24"/>
          <w:szCs w:val="24"/>
        </w:rPr>
      </w:pPr>
      <w:r w:rsidRPr="00DD6124">
        <w:rPr>
          <w:rFonts w:ascii="Times New Roman" w:hAnsi="Times New Roman"/>
          <w:bCs/>
          <w:sz w:val="24"/>
          <w:szCs w:val="24"/>
        </w:rPr>
        <w:t xml:space="preserve">§ 3 ust. 1 pkt 1-6), pkt 8-9) i pkt 13) Statutu Administracji Zasobów Komunalnych w Czersku będącego załącznikiem do Uchwały Nr IV/51/19 Rady Miejskiej w Czersku z dnia 29 stycznia 2019 r., w związku z  art. 7 ust. 1 pkt 1), pkt 3), pkt 10-12) i pkt 15) ustawy z dnia 8 marca 1990 r. o samorządzie gminnym (t.j. Dz.U.2025.1153),    </w:t>
      </w:r>
    </w:p>
    <w:p w14:paraId="38241E80" w14:textId="252CEA17" w:rsidR="00AD4818" w:rsidRPr="00DD6124" w:rsidRDefault="00AD4818">
      <w:pPr>
        <w:pStyle w:val="Akapitzlist"/>
        <w:numPr>
          <w:ilvl w:val="0"/>
          <w:numId w:val="58"/>
        </w:numPr>
        <w:spacing w:after="0"/>
        <w:ind w:left="1423" w:hanging="357"/>
        <w:jc w:val="both"/>
        <w:rPr>
          <w:rFonts w:ascii="Times New Roman" w:hAnsi="Times New Roman"/>
          <w:bCs/>
          <w:sz w:val="24"/>
          <w:szCs w:val="24"/>
        </w:rPr>
      </w:pPr>
      <w:r w:rsidRPr="00DD6124">
        <w:rPr>
          <w:rFonts w:ascii="Times New Roman" w:hAnsi="Times New Roman"/>
          <w:bCs/>
          <w:sz w:val="24"/>
          <w:szCs w:val="24"/>
        </w:rPr>
        <w:t>22 ust. 1, § 24 ust. 1-2 i § 25 Regulaminu udzielania zamówień publicznych                                 w Administracji Zasobów Komunalnych w Czersku o wartości mniejszej niż 170 000 złotych będącym Załącznikiem nr 1 do Zarządzenia nr 01/2026 Dyrektora Administracji Zasobów Komunalnych w Czersku z dnia 2 stycznia 2026 r.</w:t>
      </w:r>
      <w:r>
        <w:rPr>
          <w:rFonts w:ascii="Times New Roman" w:hAnsi="Times New Roman"/>
          <w:bCs/>
          <w:sz w:val="24"/>
          <w:szCs w:val="24"/>
        </w:rPr>
        <w:t xml:space="preserve">                     </w:t>
      </w:r>
      <w:r w:rsidRPr="00DD6124">
        <w:rPr>
          <w:rFonts w:ascii="Times New Roman" w:hAnsi="Times New Roman"/>
          <w:bCs/>
          <w:sz w:val="24"/>
          <w:szCs w:val="24"/>
        </w:rPr>
        <w:t xml:space="preserve"> w związku z art. 2 ust. 1 pkt 1) a contrario ustawy z dnia 11 września 2019 r. Prawo zamówień publicznych (t.j. Dz.U.2024.1320) i art. 44 ust. 3 i 4 ustawy z dnia 27 sierpnia 2009 r. o finansach publicznych (t.j. Dz.U.2025.1483 ze zm.);   </w:t>
      </w:r>
    </w:p>
    <w:p w14:paraId="5CB2E45F" w14:textId="77777777" w:rsidR="00AD4818" w:rsidRPr="00B838A4" w:rsidRDefault="00AD4818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art. </w:t>
      </w:r>
      <w:r w:rsidRPr="00B838A4">
        <w:rPr>
          <w:rFonts w:ascii="Times New Roman" w:hAnsi="Times New Roman"/>
          <w:bCs/>
          <w:sz w:val="24"/>
          <w:szCs w:val="24"/>
        </w:rPr>
        <w:t xml:space="preserve">6 ust. 1 lit. c) RODO - </w:t>
      </w:r>
      <w:r w:rsidRPr="00B838A4">
        <w:rPr>
          <w:rFonts w:ascii="Times New Roman" w:hAnsi="Times New Roman"/>
          <w:bCs/>
          <w:i/>
          <w:sz w:val="24"/>
          <w:szCs w:val="24"/>
        </w:rPr>
        <w:t>przetwarzanie jest niezbędne do wypełnienia obowiązku prawnego ciążącego na Administratorze</w:t>
      </w:r>
      <w:r w:rsidRPr="00B838A4">
        <w:rPr>
          <w:rFonts w:ascii="Times New Roman" w:hAnsi="Times New Roman"/>
          <w:bCs/>
          <w:sz w:val="24"/>
          <w:szCs w:val="24"/>
        </w:rPr>
        <w:t xml:space="preserve"> - w związku z przepisami:  </w:t>
      </w:r>
    </w:p>
    <w:p w14:paraId="55F0027A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art. 33 ustawy z dnia 27 sierpnia 2009 r. o finansach publicznych (t.j. Dz.U.2025.1483 ze zm.),  </w:t>
      </w:r>
    </w:p>
    <w:p w14:paraId="739BE6B9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art. 11b i art. 61 ust. 1 ustawy z dnia 8 marca 1990 r. o samorządzie gminnym (t.j. Dz.U.2025.1153), </w:t>
      </w:r>
    </w:p>
    <w:p w14:paraId="3EEF3055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art. 1, 4 i 6 ustawy z 6 września 2001 r. o dostępie do informacji publicznej (Dz.U.2022.902),</w:t>
      </w:r>
      <w:r>
        <w:rPr>
          <w:rFonts w:ascii="Times New Roman" w:hAnsi="Times New Roman"/>
          <w:bCs/>
          <w:sz w:val="24"/>
          <w:szCs w:val="24"/>
        </w:rPr>
        <w:t xml:space="preserve">  </w:t>
      </w:r>
    </w:p>
    <w:p w14:paraId="791E00B8" w14:textId="68B6ACEB" w:rsidR="00AD4818" w:rsidRPr="00B838A4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lastRenderedPageBreak/>
        <w:t>art. 5-6 Ustawy z 14 lipca 1983 r. o  narodowym zasobie archiwalnym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  <w:r w:rsidRPr="00B838A4">
        <w:rPr>
          <w:rFonts w:ascii="Times New Roman" w:hAnsi="Times New Roman"/>
          <w:bCs/>
          <w:sz w:val="24"/>
          <w:szCs w:val="24"/>
        </w:rPr>
        <w:t xml:space="preserve"> i archiwach (Dz.U. 2020.164 ze zm.). </w:t>
      </w:r>
    </w:p>
    <w:p w14:paraId="0F0E9CDD" w14:textId="0E63F028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Odbiorcami udostępnionych danych osobowych osób reprezentujących Wykonawcę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i/>
          <w:sz w:val="24"/>
          <w:szCs w:val="24"/>
        </w:rPr>
        <w:t>z uwzględnieniem art. 86 RODO</w:t>
      </w:r>
      <w:r>
        <w:rPr>
          <w:rFonts w:ascii="Times New Roman" w:hAnsi="Times New Roman"/>
          <w:sz w:val="24"/>
          <w:szCs w:val="24"/>
        </w:rPr>
        <w:t xml:space="preserve">) mogą być: </w:t>
      </w:r>
    </w:p>
    <w:p w14:paraId="3EA4943D" w14:textId="77777777" w:rsidR="00AD4818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upoważnieni pracownicy Administratora Danych, </w:t>
      </w:r>
    </w:p>
    <w:p w14:paraId="4AD7CCB7" w14:textId="77777777" w:rsidR="00AD4818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>podmioty uprawnione do uzyskania takich danych osobowych na podstawie przepisów prawa</w:t>
      </w:r>
      <w:r>
        <w:rPr>
          <w:rFonts w:ascii="Times New Roman" w:hAnsi="Times New Roman"/>
          <w:sz w:val="24"/>
          <w:szCs w:val="24"/>
        </w:rPr>
        <w:t>,</w:t>
      </w:r>
      <w:r w:rsidRPr="00B838A4">
        <w:rPr>
          <w:rFonts w:ascii="Times New Roman" w:hAnsi="Times New Roman"/>
          <w:sz w:val="24"/>
          <w:szCs w:val="24"/>
        </w:rPr>
        <w:t xml:space="preserve"> </w:t>
      </w:r>
    </w:p>
    <w:p w14:paraId="53D5592D" w14:textId="77777777" w:rsidR="00AD4818" w:rsidRPr="00B838A4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podmioty, które przetwarzają dane osobowe na podstawie stosownych umów zawartych z Gminą Czersk lub/i z AZK w Czersku. </w:t>
      </w:r>
    </w:p>
    <w:p w14:paraId="3ACB053D" w14:textId="77777777" w:rsidR="00AD4818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Dane osobowe osób reprezentujących Wykonawcę przechowywane będą przez okres niezbędny do realizacji celu dla jakiego zostały one zebrane. </w:t>
      </w:r>
      <w:r w:rsidRPr="00B838A4">
        <w:rPr>
          <w:rFonts w:ascii="Times New Roman" w:hAnsi="Times New Roman"/>
          <w:bCs/>
          <w:sz w:val="24"/>
          <w:szCs w:val="24"/>
        </w:rPr>
        <w:t xml:space="preserve">Okres przechowywania danych może być każdorazowo przedłużony o okres przedawnienia roszczeń, jeżeli przetwarzanie danych będzie niezbędne do dochodzenia roszczeń lub do obrony przed takimi roszczeniami przez Administratora Danych. Ponadto, okres przechowywania danych będzie przedłużony na okres zgodny z terminami archiwizacji określonymi przez przepisy szczególne.  </w:t>
      </w:r>
    </w:p>
    <w:p w14:paraId="1994D299" w14:textId="77777777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Udostępnione dane osobowe osób reprezentujących Wykonawcę nie podlegają zautomatyzowanemu podejmowaniu decyzji przez Administratora Danych, w tym profilowaniu.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D5FFE76" w14:textId="77777777" w:rsidR="00AD4818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Administrator danych nie zamierza przekazywać poza Europejski Obszar Gospodarczy lub do organizacji międzynarodowej udostępnionych danych osobowych osób reprezentujących Wykonawcę, ale należy uwzględnić jawność działania organów Gminy i gospodarowania środkami publicznymi oraz postępowania o udzielenie zamówienia publicznego, co może skutkować przetwarzaniem tych danych poza ww. obszarem.  </w:t>
      </w:r>
    </w:p>
    <w:p w14:paraId="66B1EEA0" w14:textId="77777777" w:rsidR="00AD4818" w:rsidRPr="00DD612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6124">
        <w:rPr>
          <w:rFonts w:ascii="Times New Roman" w:hAnsi="Times New Roman"/>
          <w:sz w:val="24"/>
          <w:szCs w:val="24"/>
        </w:rPr>
        <w:t xml:space="preserve">Administrator udostępnionych danych osobowych osób reprezentujących Wynajmującego stara się zapewnić odpowiednie bezpieczeństwo danych osobowych, w tym ochronę przed niedozwolonym lub niezgodnym z prawem ich przetwarzaniem (zgodnie z art. 5 RODO) oraz zapobiega przed ich przypadkową utratą, zniszczeniem lub uszkodzeniem, wykorzystując odpowiednie środki techniczne i organizacyjne (zgodnie z art. 32 RODO). </w:t>
      </w:r>
    </w:p>
    <w:p w14:paraId="531C5068" w14:textId="77777777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>Osobom reprezentującym Wykonawcę przysługują prawa:</w:t>
      </w:r>
    </w:p>
    <w:p w14:paraId="00458F49" w14:textId="1C1AAA88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dostępu do przekazanych danych osobowych oraz otrzymania ich kopii (zgodnie </w:t>
      </w:r>
      <w:r>
        <w:rPr>
          <w:rFonts w:ascii="Times New Roman" w:hAnsi="Times New Roman"/>
        </w:rPr>
        <w:t xml:space="preserve">                                 </w:t>
      </w:r>
      <w:r w:rsidRPr="00B838A4">
        <w:rPr>
          <w:rFonts w:ascii="Times New Roman" w:hAnsi="Times New Roman"/>
        </w:rPr>
        <w:t xml:space="preserve">z uwarunkowaniami określonymi w art. 15 RODO), </w:t>
      </w:r>
    </w:p>
    <w:p w14:paraId="07968D69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sprostowania (poprawiania) danych osobowych (zgodnie z uwarunkowaniami określonymi w art. 16 RODO),  </w:t>
      </w:r>
    </w:p>
    <w:p w14:paraId="35BB96DD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usunięcia danych (zgodnie z uwarunkowaniami określonymi w art. 17 RODO),  </w:t>
      </w:r>
    </w:p>
    <w:p w14:paraId="78977A75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ograniczenia przetwarzania danych (zgodnie z uwarunkowaniami określonymi w art. 18 RODO),   </w:t>
      </w:r>
    </w:p>
    <w:p w14:paraId="6641D7C8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przenoszenia danych (zgodnie z uwarunkowaniami określonymi w art. 20 RODO), </w:t>
      </w:r>
    </w:p>
    <w:p w14:paraId="07000879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sprzeciwu wobec przetwarzania danych osobowych (zgodnie z uwarunkowaniami określonymi w art. 21 RODO),   </w:t>
      </w:r>
    </w:p>
    <w:p w14:paraId="2751C441" w14:textId="77777777" w:rsidR="00AD4818" w:rsidRPr="00B838A4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lastRenderedPageBreak/>
        <w:t xml:space="preserve">do wniesienia skargi do organu nadzorczego, którym jest Prezes Urzędu Ochrony Danych Osobowych w Warszawie, w przypadku podejrzenia, że przetwarzanie danych osobowych narusza przepisy RODO.  </w:t>
      </w:r>
    </w:p>
    <w:p w14:paraId="06E2B13B" w14:textId="06B697A4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W sprawach z zakresu przetwarzania i ochrony danych osobowych można kontaktować się z Inspektorem Ochrony Danych, pod adresem e-mail: iod@czersk.pl lub korespondencyjnie na adres: Inspektor Ochrony Danych, Urząd Miejski w Czersku,</w:t>
      </w:r>
      <w:r>
        <w:rPr>
          <w:rFonts w:ascii="Times New Roman" w:hAnsi="Times New Roman"/>
          <w:bCs/>
          <w:sz w:val="24"/>
          <w:szCs w:val="24"/>
        </w:rPr>
        <w:t xml:space="preserve">                           </w:t>
      </w:r>
      <w:r w:rsidRPr="00B838A4">
        <w:rPr>
          <w:rFonts w:ascii="Times New Roman" w:hAnsi="Times New Roman"/>
          <w:bCs/>
          <w:sz w:val="24"/>
          <w:szCs w:val="24"/>
        </w:rPr>
        <w:t xml:space="preserve"> 89-650 Czersk, ul. Kościuszki 27. </w:t>
      </w:r>
      <w:r w:rsidRPr="00B838A4">
        <w:rPr>
          <w:rFonts w:ascii="Times New Roman" w:hAnsi="Times New Roman"/>
          <w:sz w:val="24"/>
          <w:szCs w:val="24"/>
        </w:rPr>
        <w:t xml:space="preserve"> </w:t>
      </w:r>
    </w:p>
    <w:p w14:paraId="41B5E014" w14:textId="77777777" w:rsidR="00AD4818" w:rsidRDefault="00AD4818">
      <w:pPr>
        <w:widowControl w:val="0"/>
        <w:numPr>
          <w:ilvl w:val="0"/>
          <w:numId w:val="55"/>
        </w:numPr>
        <w:tabs>
          <w:tab w:val="num" w:pos="426"/>
        </w:tabs>
        <w:autoSpaceDE w:val="0"/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b/>
          <w:i/>
          <w:iCs/>
          <w:sz w:val="24"/>
          <w:szCs w:val="24"/>
          <w:highlight w:val="yellow"/>
        </w:rPr>
      </w:pPr>
      <w:r>
        <w:rPr>
          <w:rFonts w:ascii="Times New Roman" w:hAnsi="Times New Roman"/>
          <w:b/>
          <w:i/>
          <w:iCs/>
          <w:sz w:val="24"/>
          <w:szCs w:val="24"/>
          <w:highlight w:val="yellow"/>
        </w:rPr>
        <w:t xml:space="preserve">Klauzula Informacyjna o przetwarzaniu przez Wykonawcę danych osobowych osób reprezentujących Zamawiającego jest załącznikiem do niniejszej Umowy.  </w:t>
      </w:r>
    </w:p>
    <w:p w14:paraId="0E9A1E38" w14:textId="25E41864" w:rsidR="00AD4818" w:rsidRPr="00AD4818" w:rsidRDefault="00AD4818" w:rsidP="00AD4818">
      <w:pPr>
        <w:widowControl w:val="0"/>
        <w:autoSpaceDE w:val="0"/>
        <w:spacing w:after="0" w:line="276" w:lineRule="auto"/>
        <w:ind w:left="360" w:firstLine="34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highlight w:val="yellow"/>
        </w:rPr>
        <w:t>- ust. 6 zostanie zawarty w treści umowy jeśli Wykonawca przedstawi ww. klauzulę.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5E9BE632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9.</w:t>
      </w:r>
    </w:p>
    <w:p w14:paraId="1DDAFBBC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14:paraId="74F82087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Każda zmiana umowy wymaga formy pisemnej pod rygorem nieważności.</w:t>
      </w:r>
    </w:p>
    <w:p w14:paraId="6E04D4F3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4A6A5C7F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Wszelkie spory wynikające z niniejszej umowy będą rozstrzygane przez sąd właściwy                       dla siedziby Zamawiającego.</w:t>
      </w:r>
    </w:p>
    <w:p w14:paraId="6D6B5577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Umowę sporządzono w dwóch jednobrzmiących egzemplarzach, po jednym dla każdej                   ze stron.</w:t>
      </w:r>
    </w:p>
    <w:p w14:paraId="49BAB48F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1AADB562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15142581" w14:textId="77777777" w:rsidR="0003386C" w:rsidRDefault="00000000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Zamawiający                               </w:t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              Wykonawca</w:t>
      </w:r>
    </w:p>
    <w:p w14:paraId="40EF827B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3F6D8080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66E783D7" w14:textId="77777777" w:rsidR="0003386C" w:rsidRDefault="0003386C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5AB9CB09" w14:textId="77777777" w:rsidR="0003386C" w:rsidRDefault="00000000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Kontrasygnata</w:t>
      </w:r>
    </w:p>
    <w:p w14:paraId="24AF02BF" w14:textId="77777777" w:rsidR="0003386C" w:rsidRDefault="0003386C">
      <w:pPr>
        <w:rPr>
          <w:rFonts w:ascii="Times New Roman" w:hAnsi="Times New Roman"/>
          <w:sz w:val="24"/>
          <w:szCs w:val="24"/>
        </w:rPr>
      </w:pPr>
    </w:p>
    <w:sectPr w:rsidR="0003386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89F11" w14:textId="77777777" w:rsidR="00DA2514" w:rsidRDefault="00DA2514">
      <w:pPr>
        <w:spacing w:after="0"/>
      </w:pPr>
      <w:r>
        <w:separator/>
      </w:r>
    </w:p>
  </w:endnote>
  <w:endnote w:type="continuationSeparator" w:id="0">
    <w:p w14:paraId="4E7FB5A1" w14:textId="77777777" w:rsidR="00DA2514" w:rsidRDefault="00DA25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F4E4D" w14:textId="77777777" w:rsidR="00ED0155" w:rsidRDefault="00ED0155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1D6BAD14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46DB8838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  <w:p w14:paraId="6F05AFC5" w14:textId="77777777" w:rsidR="00ED0155" w:rsidRDefault="00ED0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3557" w14:textId="77777777" w:rsidR="00ED0155" w:rsidRDefault="00ED0155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6AD24C3B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20C35691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5F1D8" w14:textId="77777777" w:rsidR="00DA2514" w:rsidRDefault="00DA2514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1AC2BCF" w14:textId="77777777" w:rsidR="00DA2514" w:rsidRDefault="00DA25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9E98" w14:textId="77777777" w:rsidR="00ED0155" w:rsidRDefault="00ED01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ACEF" w14:textId="77777777" w:rsidR="00ED0155" w:rsidRDefault="00000000">
    <w:pPr>
      <w:pStyle w:val="Nagwek"/>
    </w:pPr>
    <w:r>
      <w:rPr>
        <w:noProof/>
        <w:lang w:eastAsia="pl-PL"/>
      </w:rPr>
      <w:drawing>
        <wp:inline distT="0" distB="0" distL="0" distR="0" wp14:anchorId="0E4BB101" wp14:editId="08D23C4F">
          <wp:extent cx="1599879" cy="468968"/>
          <wp:effectExtent l="0" t="0" r="321" b="7282"/>
          <wp:docPr id="696165876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E090C37" w14:textId="77777777" w:rsidR="00ED0155" w:rsidRDefault="00ED0155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7C266714" w14:textId="77777777" w:rsidR="00ED0155" w:rsidRDefault="00ED01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FC4"/>
    <w:multiLevelType w:val="multilevel"/>
    <w:tmpl w:val="AB56AEA0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58A237B"/>
    <w:multiLevelType w:val="multilevel"/>
    <w:tmpl w:val="BF1AC9EA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709065C"/>
    <w:multiLevelType w:val="multilevel"/>
    <w:tmpl w:val="340C3570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D67462"/>
    <w:multiLevelType w:val="multilevel"/>
    <w:tmpl w:val="274E59F2"/>
    <w:styleLink w:val="WWOutlineListStyle2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D6C18CC"/>
    <w:multiLevelType w:val="multilevel"/>
    <w:tmpl w:val="2536EF94"/>
    <w:styleLink w:val="WWOutlineListStyle3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1A05D84"/>
    <w:multiLevelType w:val="multilevel"/>
    <w:tmpl w:val="B370743E"/>
    <w:styleLink w:val="WWOutlineListStyle2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87738C0"/>
    <w:multiLevelType w:val="multilevel"/>
    <w:tmpl w:val="BB88FBC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131E66"/>
    <w:multiLevelType w:val="multilevel"/>
    <w:tmpl w:val="BB729174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1D5868EF"/>
    <w:multiLevelType w:val="multilevel"/>
    <w:tmpl w:val="CE449912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20313BB6"/>
    <w:multiLevelType w:val="multilevel"/>
    <w:tmpl w:val="EF0406D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21F2831"/>
    <w:multiLevelType w:val="multilevel"/>
    <w:tmpl w:val="985802AC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2BF3A03"/>
    <w:multiLevelType w:val="multilevel"/>
    <w:tmpl w:val="7196162E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243072C9"/>
    <w:multiLevelType w:val="multilevel"/>
    <w:tmpl w:val="D8CA608E"/>
    <w:styleLink w:val="WWOutlineListStyle3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26635B25"/>
    <w:multiLevelType w:val="multilevel"/>
    <w:tmpl w:val="BD2846E4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2701051E"/>
    <w:multiLevelType w:val="multilevel"/>
    <w:tmpl w:val="1D1CFFF6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B14A36"/>
    <w:multiLevelType w:val="multilevel"/>
    <w:tmpl w:val="79A8C27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BC0321"/>
    <w:multiLevelType w:val="multilevel"/>
    <w:tmpl w:val="8DD249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F126D2"/>
    <w:multiLevelType w:val="multilevel"/>
    <w:tmpl w:val="15083B92"/>
    <w:styleLink w:val="WWOutlineListStyle2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38C50BE1"/>
    <w:multiLevelType w:val="multilevel"/>
    <w:tmpl w:val="E7C27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6841CC"/>
    <w:multiLevelType w:val="multilevel"/>
    <w:tmpl w:val="E138AC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D61FCF"/>
    <w:multiLevelType w:val="multilevel"/>
    <w:tmpl w:val="1C9004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1169A5"/>
    <w:multiLevelType w:val="multilevel"/>
    <w:tmpl w:val="776CEB7A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43817203"/>
    <w:multiLevelType w:val="multilevel"/>
    <w:tmpl w:val="6B3A0E58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774503"/>
    <w:multiLevelType w:val="multilevel"/>
    <w:tmpl w:val="7A4AD0B4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47DC0261"/>
    <w:multiLevelType w:val="multilevel"/>
    <w:tmpl w:val="E020D79E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5" w15:restartNumberingAfterBreak="0">
    <w:nsid w:val="49E052CA"/>
    <w:multiLevelType w:val="multilevel"/>
    <w:tmpl w:val="D20E11AE"/>
    <w:styleLink w:val="WWOutlineListStyle2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4A4E4E9F"/>
    <w:multiLevelType w:val="multilevel"/>
    <w:tmpl w:val="EE5AAB7E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4A7C39AA"/>
    <w:multiLevelType w:val="multilevel"/>
    <w:tmpl w:val="BB706956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4B036FF1"/>
    <w:multiLevelType w:val="multilevel"/>
    <w:tmpl w:val="8708E39E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4D517495"/>
    <w:multiLevelType w:val="multilevel"/>
    <w:tmpl w:val="7638C110"/>
    <w:styleLink w:val="WWOutlineListStyle3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4FEC5E3F"/>
    <w:multiLevelType w:val="multilevel"/>
    <w:tmpl w:val="BE94C33A"/>
    <w:lvl w:ilvl="0">
      <w:start w:val="2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320" w:hanging="360"/>
      </w:pPr>
    </w:lvl>
    <w:lvl w:ilvl="8">
      <w:start w:val="1"/>
      <w:numFmt w:val="decimal"/>
      <w:lvlText w:val="%9."/>
      <w:lvlJc w:val="left"/>
      <w:pPr>
        <w:ind w:left="4680" w:hanging="360"/>
      </w:pPr>
    </w:lvl>
  </w:abstractNum>
  <w:abstractNum w:abstractNumId="31" w15:restartNumberingAfterBreak="0">
    <w:nsid w:val="50796B1A"/>
    <w:multiLevelType w:val="multilevel"/>
    <w:tmpl w:val="0B5041BE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51F977AE"/>
    <w:multiLevelType w:val="multilevel"/>
    <w:tmpl w:val="1FFEBD5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89778D"/>
    <w:multiLevelType w:val="multilevel"/>
    <w:tmpl w:val="6C601C54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4" w15:restartNumberingAfterBreak="0">
    <w:nsid w:val="53BD3332"/>
    <w:multiLevelType w:val="multilevel"/>
    <w:tmpl w:val="8A1E136E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5" w15:restartNumberingAfterBreak="0">
    <w:nsid w:val="55C52136"/>
    <w:multiLevelType w:val="multilevel"/>
    <w:tmpl w:val="7C52E11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792577A"/>
    <w:multiLevelType w:val="multilevel"/>
    <w:tmpl w:val="F28EE0B2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B4C3459"/>
    <w:multiLevelType w:val="multilevel"/>
    <w:tmpl w:val="D2745C04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8" w15:restartNumberingAfterBreak="0">
    <w:nsid w:val="5C57463D"/>
    <w:multiLevelType w:val="multilevel"/>
    <w:tmpl w:val="CFDA9A0A"/>
    <w:styleLink w:val="WWOutlineListStyle3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5C68468D"/>
    <w:multiLevelType w:val="multilevel"/>
    <w:tmpl w:val="CA5837EA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0" w15:restartNumberingAfterBreak="0">
    <w:nsid w:val="5CA45A57"/>
    <w:multiLevelType w:val="multilevel"/>
    <w:tmpl w:val="2610766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AE309D"/>
    <w:multiLevelType w:val="multilevel"/>
    <w:tmpl w:val="8DDA8766"/>
    <w:styleLink w:val="WWOutlineListStyle2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5EA76FCA"/>
    <w:multiLevelType w:val="multilevel"/>
    <w:tmpl w:val="DB48ED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BE3981"/>
    <w:multiLevelType w:val="multilevel"/>
    <w:tmpl w:val="7A22CEB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604C17D3"/>
    <w:multiLevelType w:val="multilevel"/>
    <w:tmpl w:val="780CE76C"/>
    <w:styleLink w:val="WWOutlineListStyle2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5" w15:restartNumberingAfterBreak="0">
    <w:nsid w:val="620406A1"/>
    <w:multiLevelType w:val="multilevel"/>
    <w:tmpl w:val="EF78946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92AB8"/>
    <w:multiLevelType w:val="multilevel"/>
    <w:tmpl w:val="FC946266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6BDE7DF0"/>
    <w:multiLevelType w:val="multilevel"/>
    <w:tmpl w:val="8E0CD700"/>
    <w:styleLink w:val="WWOutlineListStyle2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8" w15:restartNumberingAfterBreak="0">
    <w:nsid w:val="6CE314FE"/>
    <w:multiLevelType w:val="hybridMultilevel"/>
    <w:tmpl w:val="266C4C8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9" w15:restartNumberingAfterBreak="0">
    <w:nsid w:val="6E895D9F"/>
    <w:multiLevelType w:val="multilevel"/>
    <w:tmpl w:val="F072D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FA970B2"/>
    <w:multiLevelType w:val="multilevel"/>
    <w:tmpl w:val="7458C2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09E3B23"/>
    <w:multiLevelType w:val="multilevel"/>
    <w:tmpl w:val="E02EC98E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2" w15:restartNumberingAfterBreak="0">
    <w:nsid w:val="716908B4"/>
    <w:multiLevelType w:val="multilevel"/>
    <w:tmpl w:val="14DC784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6B23E9"/>
    <w:multiLevelType w:val="multilevel"/>
    <w:tmpl w:val="D7E29DC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40E1F9B"/>
    <w:multiLevelType w:val="multilevel"/>
    <w:tmpl w:val="646057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396904"/>
    <w:multiLevelType w:val="multilevel"/>
    <w:tmpl w:val="10D29EA0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6" w15:restartNumberingAfterBreak="0">
    <w:nsid w:val="76A90478"/>
    <w:multiLevelType w:val="multilevel"/>
    <w:tmpl w:val="4C1676BE"/>
    <w:styleLink w:val="WWOutlineListStyle35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57" w15:restartNumberingAfterBreak="0">
    <w:nsid w:val="79197505"/>
    <w:multiLevelType w:val="multilevel"/>
    <w:tmpl w:val="30466E2C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8" w15:restartNumberingAfterBreak="0">
    <w:nsid w:val="79686FFE"/>
    <w:multiLevelType w:val="multilevel"/>
    <w:tmpl w:val="6ED0AFD0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9" w15:restartNumberingAfterBreak="0">
    <w:nsid w:val="7D5E5ED0"/>
    <w:multiLevelType w:val="multilevel"/>
    <w:tmpl w:val="55782C74"/>
    <w:styleLink w:val="WWOutlineListStyle3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7E612B76"/>
    <w:multiLevelType w:val="multilevel"/>
    <w:tmpl w:val="2584A6A8"/>
    <w:styleLink w:val="WWOutlineListStyle2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819298924">
    <w:abstractNumId w:val="56"/>
  </w:num>
  <w:num w:numId="2" w16cid:durableId="1906257856">
    <w:abstractNumId w:val="59"/>
  </w:num>
  <w:num w:numId="3" w16cid:durableId="1497768098">
    <w:abstractNumId w:val="12"/>
  </w:num>
  <w:num w:numId="4" w16cid:durableId="1447507216">
    <w:abstractNumId w:val="4"/>
  </w:num>
  <w:num w:numId="5" w16cid:durableId="2078626996">
    <w:abstractNumId w:val="38"/>
  </w:num>
  <w:num w:numId="6" w16cid:durableId="2101636782">
    <w:abstractNumId w:val="29"/>
  </w:num>
  <w:num w:numId="7" w16cid:durableId="2120908140">
    <w:abstractNumId w:val="41"/>
  </w:num>
  <w:num w:numId="8" w16cid:durableId="1594822670">
    <w:abstractNumId w:val="47"/>
  </w:num>
  <w:num w:numId="9" w16cid:durableId="380056580">
    <w:abstractNumId w:val="3"/>
  </w:num>
  <w:num w:numId="10" w16cid:durableId="1429033973">
    <w:abstractNumId w:val="25"/>
  </w:num>
  <w:num w:numId="11" w16cid:durableId="1869294783">
    <w:abstractNumId w:val="17"/>
  </w:num>
  <w:num w:numId="12" w16cid:durableId="1647319598">
    <w:abstractNumId w:val="44"/>
  </w:num>
  <w:num w:numId="13" w16cid:durableId="127549994">
    <w:abstractNumId w:val="60"/>
  </w:num>
  <w:num w:numId="14" w16cid:durableId="2059818052">
    <w:abstractNumId w:val="5"/>
  </w:num>
  <w:num w:numId="15" w16cid:durableId="973560291">
    <w:abstractNumId w:val="58"/>
  </w:num>
  <w:num w:numId="16" w16cid:durableId="522592627">
    <w:abstractNumId w:val="11"/>
  </w:num>
  <w:num w:numId="17" w16cid:durableId="1830318903">
    <w:abstractNumId w:val="55"/>
  </w:num>
  <w:num w:numId="18" w16cid:durableId="262881356">
    <w:abstractNumId w:val="23"/>
  </w:num>
  <w:num w:numId="19" w16cid:durableId="850486656">
    <w:abstractNumId w:val="46"/>
  </w:num>
  <w:num w:numId="20" w16cid:durableId="1358652929">
    <w:abstractNumId w:val="7"/>
  </w:num>
  <w:num w:numId="21" w16cid:durableId="1468816000">
    <w:abstractNumId w:val="1"/>
  </w:num>
  <w:num w:numId="22" w16cid:durableId="1714619811">
    <w:abstractNumId w:val="8"/>
  </w:num>
  <w:num w:numId="23" w16cid:durableId="1062633235">
    <w:abstractNumId w:val="39"/>
  </w:num>
  <w:num w:numId="24" w16cid:durableId="1454250372">
    <w:abstractNumId w:val="28"/>
  </w:num>
  <w:num w:numId="25" w16cid:durableId="1730305980">
    <w:abstractNumId w:val="0"/>
  </w:num>
  <w:num w:numId="26" w16cid:durableId="2000301439">
    <w:abstractNumId w:val="57"/>
  </w:num>
  <w:num w:numId="27" w16cid:durableId="1435905299">
    <w:abstractNumId w:val="9"/>
  </w:num>
  <w:num w:numId="28" w16cid:durableId="72820907">
    <w:abstractNumId w:val="51"/>
  </w:num>
  <w:num w:numId="29" w16cid:durableId="969631135">
    <w:abstractNumId w:val="31"/>
  </w:num>
  <w:num w:numId="30" w16cid:durableId="1792741908">
    <w:abstractNumId w:val="34"/>
  </w:num>
  <w:num w:numId="31" w16cid:durableId="1531842962">
    <w:abstractNumId w:val="26"/>
  </w:num>
  <w:num w:numId="32" w16cid:durableId="341862617">
    <w:abstractNumId w:val="33"/>
  </w:num>
  <w:num w:numId="33" w16cid:durableId="1961908632">
    <w:abstractNumId w:val="13"/>
  </w:num>
  <w:num w:numId="34" w16cid:durableId="1186400998">
    <w:abstractNumId w:val="37"/>
  </w:num>
  <w:num w:numId="35" w16cid:durableId="531921502">
    <w:abstractNumId w:val="21"/>
  </w:num>
  <w:num w:numId="36" w16cid:durableId="883639744">
    <w:abstractNumId w:val="27"/>
  </w:num>
  <w:num w:numId="37" w16cid:durableId="1870949748">
    <w:abstractNumId w:val="20"/>
  </w:num>
  <w:num w:numId="38" w16cid:durableId="362873323">
    <w:abstractNumId w:val="30"/>
  </w:num>
  <w:num w:numId="39" w16cid:durableId="596867204">
    <w:abstractNumId w:val="49"/>
  </w:num>
  <w:num w:numId="40" w16cid:durableId="2092703249">
    <w:abstractNumId w:val="16"/>
  </w:num>
  <w:num w:numId="41" w16cid:durableId="1030690212">
    <w:abstractNumId w:val="53"/>
  </w:num>
  <w:num w:numId="42" w16cid:durableId="1738239016">
    <w:abstractNumId w:val="35"/>
  </w:num>
  <w:num w:numId="43" w16cid:durableId="1892113237">
    <w:abstractNumId w:val="6"/>
  </w:num>
  <w:num w:numId="44" w16cid:durableId="1250850990">
    <w:abstractNumId w:val="2"/>
  </w:num>
  <w:num w:numId="45" w16cid:durableId="1816411796">
    <w:abstractNumId w:val="50"/>
  </w:num>
  <w:num w:numId="46" w16cid:durableId="25101581">
    <w:abstractNumId w:val="15"/>
  </w:num>
  <w:num w:numId="47" w16cid:durableId="1996685809">
    <w:abstractNumId w:val="43"/>
  </w:num>
  <w:num w:numId="48" w16cid:durableId="242375691">
    <w:abstractNumId w:val="14"/>
  </w:num>
  <w:num w:numId="49" w16cid:durableId="64766552">
    <w:abstractNumId w:val="40"/>
  </w:num>
  <w:num w:numId="50" w16cid:durableId="177934705">
    <w:abstractNumId w:val="45"/>
  </w:num>
  <w:num w:numId="51" w16cid:durableId="482622631">
    <w:abstractNumId w:val="19"/>
  </w:num>
  <w:num w:numId="52" w16cid:durableId="301547705">
    <w:abstractNumId w:val="42"/>
  </w:num>
  <w:num w:numId="53" w16cid:durableId="994647945">
    <w:abstractNumId w:val="32"/>
  </w:num>
  <w:num w:numId="54" w16cid:durableId="1567952324">
    <w:abstractNumId w:val="18"/>
  </w:num>
  <w:num w:numId="55" w16cid:durableId="163794727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4413292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083968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567572261">
    <w:abstractNumId w:val="48"/>
  </w:num>
  <w:num w:numId="59" w16cid:durableId="2029133620">
    <w:abstractNumId w:val="24"/>
  </w:num>
  <w:num w:numId="60" w16cid:durableId="18473589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6761906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6C"/>
    <w:rsid w:val="0003386C"/>
    <w:rsid w:val="003B061E"/>
    <w:rsid w:val="00525BE5"/>
    <w:rsid w:val="0064678A"/>
    <w:rsid w:val="007F3108"/>
    <w:rsid w:val="00AD4818"/>
    <w:rsid w:val="00DA2514"/>
    <w:rsid w:val="00ED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8485D"/>
  <w15:docId w15:val="{5CF631B9-6F2C-4496-B6AE-B56FEBCA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35">
    <w:name w:val="WW_OutlineListStyle_35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34">
    <w:name w:val="WW_OutlineListStyle_34"/>
    <w:basedOn w:val="Bezlisty"/>
    <w:pPr>
      <w:numPr>
        <w:numId w:val="2"/>
      </w:numPr>
    </w:pPr>
  </w:style>
  <w:style w:type="numbering" w:customStyle="1" w:styleId="WWOutlineListStyle33">
    <w:name w:val="WW_OutlineListStyle_33"/>
    <w:basedOn w:val="Bezlisty"/>
    <w:pPr>
      <w:numPr>
        <w:numId w:val="3"/>
      </w:numPr>
    </w:pPr>
  </w:style>
  <w:style w:type="numbering" w:customStyle="1" w:styleId="WWOutlineListStyle32">
    <w:name w:val="WW_OutlineListStyle_32"/>
    <w:basedOn w:val="Bezlisty"/>
    <w:pPr>
      <w:numPr>
        <w:numId w:val="4"/>
      </w:numPr>
    </w:pPr>
  </w:style>
  <w:style w:type="numbering" w:customStyle="1" w:styleId="WWOutlineListStyle31">
    <w:name w:val="WW_OutlineListStyle_31"/>
    <w:basedOn w:val="Bezlisty"/>
    <w:pPr>
      <w:numPr>
        <w:numId w:val="5"/>
      </w:numPr>
    </w:pPr>
  </w:style>
  <w:style w:type="numbering" w:customStyle="1" w:styleId="WWOutlineListStyle30">
    <w:name w:val="WW_OutlineListStyle_30"/>
    <w:basedOn w:val="Bezlisty"/>
    <w:pPr>
      <w:numPr>
        <w:numId w:val="6"/>
      </w:numPr>
    </w:pPr>
  </w:style>
  <w:style w:type="numbering" w:customStyle="1" w:styleId="WWOutlineListStyle29">
    <w:name w:val="WW_OutlineListStyle_29"/>
    <w:basedOn w:val="Bezlisty"/>
    <w:pPr>
      <w:numPr>
        <w:numId w:val="7"/>
      </w:numPr>
    </w:pPr>
  </w:style>
  <w:style w:type="numbering" w:customStyle="1" w:styleId="WWOutlineListStyle28">
    <w:name w:val="WW_OutlineListStyle_28"/>
    <w:basedOn w:val="Bezlisty"/>
    <w:pPr>
      <w:numPr>
        <w:numId w:val="8"/>
      </w:numPr>
    </w:pPr>
  </w:style>
  <w:style w:type="numbering" w:customStyle="1" w:styleId="WWOutlineListStyle27">
    <w:name w:val="WW_OutlineListStyle_27"/>
    <w:basedOn w:val="Bezlisty"/>
    <w:pPr>
      <w:numPr>
        <w:numId w:val="9"/>
      </w:numPr>
    </w:pPr>
  </w:style>
  <w:style w:type="numbering" w:customStyle="1" w:styleId="WWOutlineListStyle26">
    <w:name w:val="WW_OutlineListStyle_26"/>
    <w:basedOn w:val="Bezlisty"/>
    <w:pPr>
      <w:numPr>
        <w:numId w:val="10"/>
      </w:numPr>
    </w:pPr>
  </w:style>
  <w:style w:type="numbering" w:customStyle="1" w:styleId="WWOutlineListStyle25">
    <w:name w:val="WW_OutlineListStyle_25"/>
    <w:basedOn w:val="Bezlisty"/>
    <w:pPr>
      <w:numPr>
        <w:numId w:val="11"/>
      </w:numPr>
    </w:pPr>
  </w:style>
  <w:style w:type="numbering" w:customStyle="1" w:styleId="WWOutlineListStyle24">
    <w:name w:val="WW_OutlineListStyle_24"/>
    <w:basedOn w:val="Bezlisty"/>
    <w:pPr>
      <w:numPr>
        <w:numId w:val="12"/>
      </w:numPr>
    </w:pPr>
  </w:style>
  <w:style w:type="numbering" w:customStyle="1" w:styleId="WWOutlineListStyle23">
    <w:name w:val="WW_OutlineListStyle_23"/>
    <w:basedOn w:val="Bezlisty"/>
    <w:pPr>
      <w:numPr>
        <w:numId w:val="13"/>
      </w:numPr>
    </w:pPr>
  </w:style>
  <w:style w:type="numbering" w:customStyle="1" w:styleId="WWOutlineListStyle22">
    <w:name w:val="WW_OutlineListStyle_22"/>
    <w:basedOn w:val="Bezlisty"/>
    <w:pPr>
      <w:numPr>
        <w:numId w:val="14"/>
      </w:numPr>
    </w:pPr>
  </w:style>
  <w:style w:type="numbering" w:customStyle="1" w:styleId="WWOutlineListStyle21">
    <w:name w:val="WW_OutlineListStyle_21"/>
    <w:basedOn w:val="Bezlisty"/>
    <w:pPr>
      <w:numPr>
        <w:numId w:val="15"/>
      </w:numPr>
    </w:pPr>
  </w:style>
  <w:style w:type="numbering" w:customStyle="1" w:styleId="WWOutlineListStyle20">
    <w:name w:val="WW_OutlineListStyle_20"/>
    <w:basedOn w:val="Bezlisty"/>
    <w:pPr>
      <w:numPr>
        <w:numId w:val="16"/>
      </w:numPr>
    </w:pPr>
  </w:style>
  <w:style w:type="numbering" w:customStyle="1" w:styleId="WWOutlineListStyle19">
    <w:name w:val="WW_OutlineListStyle_19"/>
    <w:basedOn w:val="Bezlisty"/>
    <w:pPr>
      <w:numPr>
        <w:numId w:val="17"/>
      </w:numPr>
    </w:pPr>
  </w:style>
  <w:style w:type="numbering" w:customStyle="1" w:styleId="WWOutlineListStyle18">
    <w:name w:val="WW_OutlineListStyle_18"/>
    <w:basedOn w:val="Bezlisty"/>
    <w:pPr>
      <w:numPr>
        <w:numId w:val="18"/>
      </w:numPr>
    </w:pPr>
  </w:style>
  <w:style w:type="numbering" w:customStyle="1" w:styleId="WWOutlineListStyle17">
    <w:name w:val="WW_OutlineListStyle_17"/>
    <w:basedOn w:val="Bezlisty"/>
    <w:pPr>
      <w:numPr>
        <w:numId w:val="19"/>
      </w:numPr>
    </w:pPr>
  </w:style>
  <w:style w:type="numbering" w:customStyle="1" w:styleId="WWOutlineListStyle16">
    <w:name w:val="WW_OutlineListStyle_16"/>
    <w:basedOn w:val="Bezlisty"/>
    <w:pPr>
      <w:numPr>
        <w:numId w:val="20"/>
      </w:numPr>
    </w:pPr>
  </w:style>
  <w:style w:type="numbering" w:customStyle="1" w:styleId="WWOutlineListStyle15">
    <w:name w:val="WW_OutlineListStyle_15"/>
    <w:basedOn w:val="Bezlisty"/>
    <w:pPr>
      <w:numPr>
        <w:numId w:val="21"/>
      </w:numPr>
    </w:pPr>
  </w:style>
  <w:style w:type="numbering" w:customStyle="1" w:styleId="WWOutlineListStyle14">
    <w:name w:val="WW_OutlineListStyle_14"/>
    <w:basedOn w:val="Bezlisty"/>
    <w:pPr>
      <w:numPr>
        <w:numId w:val="22"/>
      </w:numPr>
    </w:pPr>
  </w:style>
  <w:style w:type="numbering" w:customStyle="1" w:styleId="WWOutlineListStyle13">
    <w:name w:val="WW_OutlineListStyle_13"/>
    <w:basedOn w:val="Bezlisty"/>
    <w:pPr>
      <w:numPr>
        <w:numId w:val="23"/>
      </w:numPr>
    </w:pPr>
  </w:style>
  <w:style w:type="numbering" w:customStyle="1" w:styleId="WWOutlineListStyle12">
    <w:name w:val="WW_OutlineListStyle_12"/>
    <w:basedOn w:val="Bezlisty"/>
    <w:pPr>
      <w:numPr>
        <w:numId w:val="24"/>
      </w:numPr>
    </w:pPr>
  </w:style>
  <w:style w:type="numbering" w:customStyle="1" w:styleId="WWOutlineListStyle11">
    <w:name w:val="WW_OutlineListStyle_11"/>
    <w:basedOn w:val="Bezlisty"/>
    <w:pPr>
      <w:numPr>
        <w:numId w:val="25"/>
      </w:numPr>
    </w:pPr>
  </w:style>
  <w:style w:type="numbering" w:customStyle="1" w:styleId="WWOutlineListStyle10">
    <w:name w:val="WW_OutlineListStyle_10"/>
    <w:basedOn w:val="Bezlisty"/>
    <w:pPr>
      <w:numPr>
        <w:numId w:val="26"/>
      </w:numPr>
    </w:pPr>
  </w:style>
  <w:style w:type="numbering" w:customStyle="1" w:styleId="WWOutlineListStyle9">
    <w:name w:val="WW_OutlineListStyle_9"/>
    <w:basedOn w:val="Bezlisty"/>
    <w:pPr>
      <w:numPr>
        <w:numId w:val="27"/>
      </w:numPr>
    </w:pPr>
  </w:style>
  <w:style w:type="numbering" w:customStyle="1" w:styleId="WWOutlineListStyle8">
    <w:name w:val="WW_OutlineListStyle_8"/>
    <w:basedOn w:val="Bezlisty"/>
    <w:pPr>
      <w:numPr>
        <w:numId w:val="28"/>
      </w:numPr>
    </w:pPr>
  </w:style>
  <w:style w:type="numbering" w:customStyle="1" w:styleId="WWOutlineListStyle7">
    <w:name w:val="WW_OutlineListStyle_7"/>
    <w:basedOn w:val="Bezlisty"/>
    <w:pPr>
      <w:numPr>
        <w:numId w:val="29"/>
      </w:numPr>
    </w:pPr>
  </w:style>
  <w:style w:type="numbering" w:customStyle="1" w:styleId="WWOutlineListStyle6">
    <w:name w:val="WW_OutlineListStyle_6"/>
    <w:basedOn w:val="Bezlisty"/>
    <w:pPr>
      <w:numPr>
        <w:numId w:val="30"/>
      </w:numPr>
    </w:pPr>
  </w:style>
  <w:style w:type="numbering" w:customStyle="1" w:styleId="WWOutlineListStyle5">
    <w:name w:val="WW_OutlineListStyle_5"/>
    <w:basedOn w:val="Bezlisty"/>
    <w:pPr>
      <w:numPr>
        <w:numId w:val="31"/>
      </w:numPr>
    </w:pPr>
  </w:style>
  <w:style w:type="numbering" w:customStyle="1" w:styleId="WWOutlineListStyle4">
    <w:name w:val="WW_OutlineListStyle_4"/>
    <w:basedOn w:val="Bezlisty"/>
    <w:pPr>
      <w:numPr>
        <w:numId w:val="32"/>
      </w:numPr>
    </w:pPr>
  </w:style>
  <w:style w:type="numbering" w:customStyle="1" w:styleId="WWOutlineListStyle3">
    <w:name w:val="WW_OutlineListStyle_3"/>
    <w:basedOn w:val="Bezlisty"/>
    <w:pPr>
      <w:numPr>
        <w:numId w:val="33"/>
      </w:numPr>
    </w:pPr>
  </w:style>
  <w:style w:type="numbering" w:customStyle="1" w:styleId="WWOutlineListStyle2">
    <w:name w:val="WW_OutlineListStyle_2"/>
    <w:basedOn w:val="Bezlisty"/>
    <w:pPr>
      <w:numPr>
        <w:numId w:val="34"/>
      </w:numPr>
    </w:pPr>
  </w:style>
  <w:style w:type="numbering" w:customStyle="1" w:styleId="WWOutlineListStyle1">
    <w:name w:val="WW_OutlineListStyle_1"/>
    <w:basedOn w:val="Bezlisty"/>
    <w:pPr>
      <w:numPr>
        <w:numId w:val="35"/>
      </w:numPr>
    </w:pPr>
  </w:style>
  <w:style w:type="numbering" w:customStyle="1" w:styleId="WWOutlineListStyle">
    <w:name w:val="WW_OutlineListStyle"/>
    <w:basedOn w:val="Bezlisty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2768</Words>
  <Characters>16612</Characters>
  <Application>Microsoft Office Word</Application>
  <DocSecurity>0</DocSecurity>
  <Lines>138</Lines>
  <Paragraphs>38</Paragraphs>
  <ScaleCrop>false</ScaleCrop>
  <Company/>
  <LinksUpToDate>false</LinksUpToDate>
  <CharactersWithSpaces>19342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4</cp:revision>
  <cp:lastPrinted>2025-12-16T08:16:00Z</cp:lastPrinted>
  <dcterms:created xsi:type="dcterms:W3CDTF">2025-12-16T11:26:00Z</dcterms:created>
  <dcterms:modified xsi:type="dcterms:W3CDTF">2025-12-30T09:29:00Z</dcterms:modified>
</cp:coreProperties>
</file>