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0D096" w14:textId="77777777" w:rsidR="0003386C" w:rsidRDefault="00000000">
      <w:pPr>
        <w:spacing w:line="276" w:lineRule="auto"/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Załącznik nr 3 do Zapytania ofertowego</w:t>
      </w:r>
    </w:p>
    <w:p w14:paraId="58BEDE56" w14:textId="77777777" w:rsidR="0003386C" w:rsidRDefault="0003386C">
      <w:pPr>
        <w:spacing w:line="276" w:lineRule="auto"/>
        <w:jc w:val="right"/>
        <w:rPr>
          <w:rFonts w:ascii="Times New Roman" w:hAnsi="Times New Roman"/>
          <w:b/>
          <w:sz w:val="24"/>
        </w:rPr>
      </w:pPr>
    </w:p>
    <w:p w14:paraId="2D646CE6" w14:textId="77777777" w:rsidR="0003386C" w:rsidRDefault="00000000" w:rsidP="001C7583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Projektowane postanowienia umowy</w:t>
      </w:r>
    </w:p>
    <w:p w14:paraId="7BA8F01E" w14:textId="2AE9B9AD" w:rsidR="001C7583" w:rsidRDefault="001C7583" w:rsidP="001C7583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(skorygowane)</w:t>
      </w:r>
    </w:p>
    <w:p w14:paraId="00B27D5D" w14:textId="77777777" w:rsidR="0003386C" w:rsidRDefault="00000000">
      <w:pPr>
        <w:spacing w:after="20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zawarta dnia ….. w Czersku między:</w:t>
      </w:r>
    </w:p>
    <w:p w14:paraId="5A80090A" w14:textId="77777777" w:rsidR="0003386C" w:rsidRDefault="00000000">
      <w:pPr>
        <w:numPr>
          <w:ilvl w:val="0"/>
          <w:numId w:val="37"/>
        </w:numPr>
        <w:spacing w:after="0" w:line="276" w:lineRule="auto"/>
        <w:jc w:val="both"/>
        <w:textAlignment w:val="auto"/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Nabywcą</w:t>
      </w: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Gminą Czersk</w:t>
      </w: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, ul. Kościuszki 27, 89-650 Czersk, NIP: 5551908979 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Odbiorca/Płatnik – jednocześnie adres do korespondencji:</w:t>
      </w:r>
    </w:p>
    <w:p w14:paraId="7CE79D92" w14:textId="77777777" w:rsidR="0003386C" w:rsidRDefault="00000000">
      <w:pPr>
        <w:spacing w:after="0" w:line="276" w:lineRule="auto"/>
        <w:ind w:left="360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Administracja Zasobów Komunalnych ul. Tucholska 1, 89-650 Czersk </w:t>
      </w:r>
    </w:p>
    <w:p w14:paraId="5C94E6A5" w14:textId="77777777" w:rsidR="0003386C" w:rsidRDefault="00000000">
      <w:pPr>
        <w:spacing w:after="0" w:line="276" w:lineRule="auto"/>
        <w:ind w:left="360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reprezentowaną przez: </w:t>
      </w:r>
    </w:p>
    <w:p w14:paraId="5761247A" w14:textId="77777777" w:rsidR="0003386C" w:rsidRDefault="00000000">
      <w:pPr>
        <w:spacing w:after="0" w:line="276" w:lineRule="auto"/>
        <w:ind w:left="360"/>
        <w:jc w:val="both"/>
        <w:textAlignment w:val="auto"/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Dyrektora Administracji Zasobów Komunalnych w Czersku – Pana Macieja Janikowskiego</w:t>
      </w:r>
    </w:p>
    <w:p w14:paraId="44C142AC" w14:textId="77777777" w:rsidR="0003386C" w:rsidRDefault="00000000">
      <w:pPr>
        <w:spacing w:after="0" w:line="276" w:lineRule="auto"/>
        <w:ind w:left="360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przy kontrasygnacie Głównego Księgowego Administracji Zasobów Komunalnych w Czersku – Pani Krystyny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Łachwa</w:t>
      </w:r>
      <w:proofErr w:type="spellEnd"/>
    </w:p>
    <w:p w14:paraId="45279EF8" w14:textId="77777777" w:rsidR="0003386C" w:rsidRDefault="00000000">
      <w:pPr>
        <w:spacing w:after="0" w:line="276" w:lineRule="auto"/>
        <w:ind w:left="360"/>
        <w:jc w:val="both"/>
        <w:textAlignment w:val="auto"/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zwaną dalej 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„Zamawiającym”</w:t>
      </w:r>
    </w:p>
    <w:p w14:paraId="1C0A6BCF" w14:textId="77777777" w:rsidR="0003386C" w:rsidRDefault="0003386C">
      <w:pPr>
        <w:spacing w:after="0" w:line="276" w:lineRule="auto"/>
        <w:ind w:left="360"/>
        <w:textAlignment w:val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14:paraId="56D6A443" w14:textId="77777777" w:rsidR="0003386C" w:rsidRDefault="00000000">
      <w:pPr>
        <w:spacing w:after="200" w:line="276" w:lineRule="auto"/>
        <w:ind w:left="36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</w:p>
    <w:p w14:paraId="036883CC" w14:textId="77777777" w:rsidR="0003386C" w:rsidRDefault="00000000">
      <w:pPr>
        <w:numPr>
          <w:ilvl w:val="0"/>
          <w:numId w:val="38"/>
        </w:numPr>
        <w:spacing w:after="0" w:line="276" w:lineRule="auto"/>
        <w:ind w:left="360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….., reprezentowanym przez ….., zwanym dalej </w:t>
      </w:r>
      <w:r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bCs/>
          <w:sz w:val="24"/>
          <w:szCs w:val="24"/>
        </w:rPr>
        <w:t>Wykonawcą”</w:t>
      </w:r>
    </w:p>
    <w:p w14:paraId="5B94DA56" w14:textId="77777777" w:rsidR="0003386C" w:rsidRDefault="0003386C">
      <w:pPr>
        <w:tabs>
          <w:tab w:val="left" w:pos="-7890"/>
        </w:tabs>
        <w:spacing w:after="0" w:line="276" w:lineRule="auto"/>
        <w:ind w:left="357"/>
        <w:jc w:val="both"/>
        <w:textAlignment w:val="auto"/>
        <w:rPr>
          <w:rFonts w:ascii="Times New Roman" w:hAnsi="Times New Roman"/>
          <w:bCs/>
          <w:sz w:val="24"/>
          <w:szCs w:val="24"/>
        </w:rPr>
      </w:pPr>
    </w:p>
    <w:p w14:paraId="7888FC0A" w14:textId="77777777" w:rsidR="0003386C" w:rsidRDefault="00000000">
      <w:pPr>
        <w:tabs>
          <w:tab w:val="left" w:pos="-7890"/>
        </w:tabs>
        <w:spacing w:after="0" w:line="276" w:lineRule="auto"/>
        <w:jc w:val="both"/>
        <w:textAlignment w:val="auto"/>
        <w:rPr>
          <w:rFonts w:ascii="Times New Roman" w:hAnsi="Times New Roman"/>
          <w:bCs/>
          <w:i/>
          <w:szCs w:val="24"/>
        </w:rPr>
      </w:pPr>
      <w:r>
        <w:rPr>
          <w:rFonts w:ascii="Times New Roman" w:hAnsi="Times New Roman"/>
          <w:bCs/>
          <w:i/>
          <w:szCs w:val="24"/>
        </w:rPr>
        <w:t>udzielenie zamówienia zostało dokonane w oparciu o § 3 w związku z § 6 ust. 1 pkt 2) Regulaminu udzielania zamówień publicznych w Administracji Zasobów Komunalnych w Czersku o wartości mniejszej niż 170 000 złotych będącym Załącznikiem nr 1 do Zarządzenia nr 01/2026 Dyrektora Administracji Zasobów Komunalnych w Czersku z dnia 2 stycznia 2026 r. z wyłączeniem stosowania przepisów ustawy z dnia 11 września 2019 r. Prawo zamówień publicznych ( t. j. Dz. U. 2024 poz. 1320 ze zm.) zgodnie z treścią art. 2 ust. 1 pkt 1 tej ustawy (wartość zamówienia poniżej 170 000 zł netto).</w:t>
      </w:r>
    </w:p>
    <w:p w14:paraId="3A3A13EE" w14:textId="77777777" w:rsidR="0003386C" w:rsidRDefault="0003386C">
      <w:pPr>
        <w:tabs>
          <w:tab w:val="left" w:pos="-7890"/>
        </w:tabs>
        <w:spacing w:after="0" w:line="276" w:lineRule="auto"/>
        <w:ind w:left="357"/>
        <w:jc w:val="both"/>
        <w:textAlignment w:val="auto"/>
        <w:rPr>
          <w:rFonts w:ascii="Times New Roman" w:hAnsi="Times New Roman"/>
          <w:bCs/>
          <w:sz w:val="24"/>
          <w:szCs w:val="24"/>
        </w:rPr>
      </w:pPr>
    </w:p>
    <w:p w14:paraId="611B5485" w14:textId="77777777" w:rsidR="0003386C" w:rsidRDefault="00000000">
      <w:pPr>
        <w:tabs>
          <w:tab w:val="left" w:pos="-7890"/>
        </w:tabs>
        <w:spacing w:after="0" w:line="276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 następującej treści:  </w:t>
      </w:r>
    </w:p>
    <w:p w14:paraId="708661F5" w14:textId="77777777" w:rsidR="0003386C" w:rsidRDefault="00000000">
      <w:pPr>
        <w:tabs>
          <w:tab w:val="left" w:pos="-789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1.</w:t>
      </w:r>
    </w:p>
    <w:p w14:paraId="6E68E691" w14:textId="77777777" w:rsidR="0003386C" w:rsidRDefault="00000000">
      <w:pPr>
        <w:tabs>
          <w:tab w:val="left" w:pos="-789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Przedmiot umowy</w:t>
      </w:r>
    </w:p>
    <w:p w14:paraId="49623E8A" w14:textId="77777777" w:rsidR="0003386C" w:rsidRDefault="00000000">
      <w:pPr>
        <w:numPr>
          <w:ilvl w:val="0"/>
          <w:numId w:val="39"/>
        </w:numPr>
        <w:tabs>
          <w:tab w:val="left" w:pos="-501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określa warunki bezgotówkowej dostawy paliw płynnych oferowanych przez Wykonawcę na potrzeby Administracji Zasobów Komunalnych w Czersku w 2026 roku.</w:t>
      </w:r>
    </w:p>
    <w:p w14:paraId="59060355" w14:textId="77777777" w:rsidR="0003386C" w:rsidRDefault="00000000">
      <w:pPr>
        <w:numPr>
          <w:ilvl w:val="0"/>
          <w:numId w:val="39"/>
        </w:numPr>
        <w:tabs>
          <w:tab w:val="left" w:pos="-501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zamawia, a Wykonawca przyjmuje do wykonania przedmiot zamówienia,                a więc sukcesywną dostawę, w miarę pojawiających się potrzeb Zamawiającego, oleju napędowego (ON) i benzyny bezołowiowej (Pb95) do pojazdów i urządzeń będących                   w dyspozycji Administracji Zasobów Komunalnych w Czersku.</w:t>
      </w:r>
    </w:p>
    <w:p w14:paraId="56BAAD7E" w14:textId="77777777" w:rsidR="0003386C" w:rsidRDefault="00000000">
      <w:pPr>
        <w:numPr>
          <w:ilvl w:val="0"/>
          <w:numId w:val="39"/>
        </w:numPr>
        <w:tabs>
          <w:tab w:val="left" w:pos="-501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Dostawa paliw do pojazdów polega na tankowaniu paliwa do zbiorników samochodów służbowych Zamawiającego oraz kanistrów z przeznaczeniem dla sprzętu silnikowego przy pomocy kart paliwowych.</w:t>
      </w:r>
    </w:p>
    <w:p w14:paraId="529E9DE7" w14:textId="26F53047" w:rsidR="0003386C" w:rsidRPr="00CC026B" w:rsidRDefault="00000000">
      <w:pPr>
        <w:numPr>
          <w:ilvl w:val="0"/>
          <w:numId w:val="39"/>
        </w:numPr>
        <w:tabs>
          <w:tab w:val="left" w:pos="-5010"/>
        </w:tabs>
        <w:spacing w:after="0" w:line="276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  <w:r w:rsidRPr="00CC026B">
        <w:rPr>
          <w:rFonts w:ascii="Times New Roman" w:hAnsi="Times New Roman"/>
          <w:b/>
          <w:bCs/>
          <w:sz w:val="24"/>
          <w:szCs w:val="24"/>
        </w:rPr>
        <w:t>Odbiór paliwa będzie następował u Wykonawcy, tj. na stacji/ach paliw .... , umożliwiając tankowanie przez całą dobę</w:t>
      </w:r>
      <w:r w:rsidR="00CC026B" w:rsidRPr="00CC026B">
        <w:rPr>
          <w:rFonts w:ascii="Times New Roman" w:hAnsi="Times New Roman"/>
          <w:b/>
          <w:bCs/>
          <w:sz w:val="24"/>
          <w:szCs w:val="24"/>
        </w:rPr>
        <w:t xml:space="preserve"> lub </w:t>
      </w:r>
      <w:r w:rsidR="00CC026B" w:rsidRPr="00CC026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godzinach 06:00–22:00.</w:t>
      </w:r>
    </w:p>
    <w:p w14:paraId="2A1C8CAC" w14:textId="77777777" w:rsidR="0003386C" w:rsidRDefault="00000000">
      <w:pPr>
        <w:numPr>
          <w:ilvl w:val="0"/>
          <w:numId w:val="39"/>
        </w:numPr>
        <w:tabs>
          <w:tab w:val="left" w:pos="-501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Wykonawca przy sprzedaży paliw według obowiązujących cen detalicznych zastosuje stałe upusty podane w ofercie w wysokości ... zł brutto/litr niezmienne w trakcie całego okresu obowiązywania umowy.</w:t>
      </w:r>
    </w:p>
    <w:p w14:paraId="244D6F96" w14:textId="154BF967" w:rsidR="0003386C" w:rsidRPr="00CC026B" w:rsidRDefault="00000000">
      <w:pPr>
        <w:numPr>
          <w:ilvl w:val="0"/>
          <w:numId w:val="39"/>
        </w:numPr>
        <w:tabs>
          <w:tab w:val="left" w:pos="-5010"/>
        </w:tabs>
        <w:spacing w:after="0" w:line="276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  <w:r w:rsidRPr="00CC026B">
        <w:rPr>
          <w:rFonts w:ascii="Times New Roman" w:hAnsi="Times New Roman"/>
          <w:b/>
          <w:bCs/>
          <w:sz w:val="24"/>
          <w:szCs w:val="24"/>
        </w:rPr>
        <w:t>Wykonawca gwarantuje, że ewentualne zmiany cen w trakcie obowiązywania umowy nie będą większe niż przeciętne zmiany cen na rynku i wynikać będą wyłącznie</w:t>
      </w:r>
      <w:r w:rsidR="00CC026B">
        <w:rPr>
          <w:rFonts w:ascii="Times New Roman" w:hAnsi="Times New Roman"/>
          <w:b/>
          <w:bCs/>
          <w:sz w:val="24"/>
          <w:szCs w:val="24"/>
        </w:rPr>
        <w:t xml:space="preserve">                                     </w:t>
      </w:r>
      <w:r w:rsidRPr="00CC026B">
        <w:rPr>
          <w:rFonts w:ascii="Times New Roman" w:hAnsi="Times New Roman"/>
          <w:b/>
          <w:bCs/>
          <w:sz w:val="24"/>
          <w:szCs w:val="24"/>
        </w:rPr>
        <w:t xml:space="preserve"> ze zmian cen producenta</w:t>
      </w:r>
      <w:r w:rsidR="00CC026B" w:rsidRPr="00CC026B">
        <w:rPr>
          <w:rFonts w:ascii="Times New Roman" w:hAnsi="Times New Roman"/>
          <w:b/>
          <w:bCs/>
          <w:sz w:val="24"/>
          <w:szCs w:val="24"/>
        </w:rPr>
        <w:t>,</w:t>
      </w:r>
      <w:r w:rsidRPr="00CC026B">
        <w:rPr>
          <w:rFonts w:ascii="Times New Roman" w:hAnsi="Times New Roman"/>
          <w:b/>
          <w:bCs/>
          <w:sz w:val="24"/>
          <w:szCs w:val="24"/>
        </w:rPr>
        <w:t xml:space="preserve"> zmian stawek podatkowych VAT</w:t>
      </w:r>
      <w:r w:rsidR="00CC026B" w:rsidRPr="00CC026B">
        <w:rPr>
          <w:rFonts w:ascii="Times New Roman" w:hAnsi="Times New Roman"/>
          <w:b/>
          <w:bCs/>
          <w:sz w:val="24"/>
          <w:szCs w:val="24"/>
        </w:rPr>
        <w:t>, uwarunkowań rynkowych, akcyzy, ceny ropy naftowej na świecie.</w:t>
      </w:r>
    </w:p>
    <w:p w14:paraId="49BEA3CF" w14:textId="77777777" w:rsidR="0003386C" w:rsidRDefault="00000000">
      <w:pPr>
        <w:tabs>
          <w:tab w:val="left" w:pos="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2.</w:t>
      </w:r>
    </w:p>
    <w:p w14:paraId="319F1FA1" w14:textId="77777777" w:rsidR="0003386C" w:rsidRDefault="00000000">
      <w:pPr>
        <w:tabs>
          <w:tab w:val="left" w:pos="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Obowiązki Wykonawcy</w:t>
      </w:r>
    </w:p>
    <w:p w14:paraId="408D3EC0" w14:textId="77777777" w:rsidR="0003386C" w:rsidRDefault="00000000">
      <w:pPr>
        <w:numPr>
          <w:ilvl w:val="0"/>
          <w:numId w:val="40"/>
        </w:numPr>
        <w:tabs>
          <w:tab w:val="left" w:pos="-4538"/>
        </w:tabs>
        <w:spacing w:after="20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Wykonawca:</w:t>
      </w:r>
    </w:p>
    <w:p w14:paraId="05AD2EBC" w14:textId="77777777" w:rsidR="0003386C" w:rsidRDefault="00000000">
      <w:pPr>
        <w:numPr>
          <w:ilvl w:val="0"/>
          <w:numId w:val="41"/>
        </w:numPr>
        <w:tabs>
          <w:tab w:val="left" w:pos="-99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oświadcza, ze posiada odpowiednie uprawnienia, w tym koncesje, zezwolenia                                 i kwalifikacje oraz doświadczenie, zaplecze techniczne i osobowe do pełnego wywiązania się z przedmiotowej umowy,</w:t>
      </w:r>
    </w:p>
    <w:p w14:paraId="5FE693BF" w14:textId="77777777" w:rsidR="0003386C" w:rsidRDefault="00000000">
      <w:pPr>
        <w:numPr>
          <w:ilvl w:val="0"/>
          <w:numId w:val="41"/>
        </w:numPr>
        <w:tabs>
          <w:tab w:val="left" w:pos="-99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zobowiązuje się realizować przedmiot umowy z należytą starannością oraz z aktualnym poziomem wiedzy i techniki,</w:t>
      </w:r>
    </w:p>
    <w:p w14:paraId="2BBF0218" w14:textId="31CBAFAF" w:rsidR="0003386C" w:rsidRDefault="00000000">
      <w:pPr>
        <w:numPr>
          <w:ilvl w:val="0"/>
          <w:numId w:val="41"/>
        </w:numPr>
        <w:tabs>
          <w:tab w:val="left" w:pos="-99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oświadcza, że paliwa objęte przedmiotem umowy odpowiadają jakości, charakterystyce                 i parametrom w związku  z przepisami Ustawy z dnia 25 sierpnia 2006 r. o systemie monitorowania i kontrolowania jakości paliw, </w:t>
      </w:r>
      <w:bookmarkStart w:id="0" w:name="_Hlk218753753"/>
      <w:r w:rsidR="00CC026B" w:rsidRPr="00CC026B">
        <w:rPr>
          <w:rFonts w:ascii="Times New Roman" w:hAnsi="Times New Roman"/>
          <w:b/>
          <w:bCs/>
          <w:color w:val="000000"/>
          <w:sz w:val="24"/>
          <w:szCs w:val="24"/>
        </w:rPr>
        <w:t xml:space="preserve">Rozporządzenie Ministra Klimatu </w:t>
      </w:r>
      <w:r w:rsidR="00CC026B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</w:t>
      </w:r>
      <w:r w:rsidR="00CC026B" w:rsidRPr="00CC026B">
        <w:rPr>
          <w:rFonts w:ascii="Times New Roman" w:hAnsi="Times New Roman"/>
          <w:b/>
          <w:bCs/>
          <w:color w:val="000000"/>
          <w:sz w:val="24"/>
          <w:szCs w:val="24"/>
        </w:rPr>
        <w:t>i Środowiska z dnia 26 czerwca 2024 r. w sprawie wymagań jakościowych dla paliw ciekłych (Dz. U. 2024 poz. 1018)</w:t>
      </w:r>
      <w:bookmarkEnd w:id="0"/>
      <w:r w:rsidR="00CC026B">
        <w:rPr>
          <w:rFonts w:ascii="Lato" w:hAnsi="Lato" w:cs="Lato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oraz Polskimi Normami Jakościowymi,</w:t>
      </w:r>
    </w:p>
    <w:p w14:paraId="59C02849" w14:textId="77777777" w:rsidR="0003386C" w:rsidRDefault="00000000">
      <w:pPr>
        <w:numPr>
          <w:ilvl w:val="0"/>
          <w:numId w:val="41"/>
        </w:numPr>
        <w:tabs>
          <w:tab w:val="left" w:pos="-99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znajduje się w sytuacji ekonomicznej i finansowej zapewniającej wykonanie przedmiotu zamówienia,</w:t>
      </w:r>
    </w:p>
    <w:p w14:paraId="3BD662FE" w14:textId="77777777" w:rsidR="0003386C" w:rsidRDefault="00000000">
      <w:pPr>
        <w:numPr>
          <w:ilvl w:val="0"/>
          <w:numId w:val="41"/>
        </w:numPr>
        <w:tabs>
          <w:tab w:val="left" w:pos="-9938"/>
        </w:tabs>
        <w:spacing w:after="0" w:line="276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ponosi odpowiedzialność odszkodowawczą za szkody w pojazdach Zamawiającego spowodowane niewłaściwą jakością sprzedawanego paliwa. </w:t>
      </w:r>
      <w:r>
        <w:rPr>
          <w:rFonts w:ascii="Times New Roman" w:hAnsi="Times New Roman"/>
          <w:bCs/>
          <w:sz w:val="24"/>
          <w:szCs w:val="24"/>
        </w:rPr>
        <w:t>W celu naprawienia ewentualnych szkód Wykonawca, po pisemnym zawiadomieniu przez Zamawiającego o podejrzeniu złej jakości paliwa, przeprowadzi postępowanie reklamacyjne.                           W terminie 14 dni od dnia zgłoszenia reklamacji Wykonawcy wyda decyzję o uznaniu lub odrzuceniu zgłoszonej reklamacji. W przypadku gdy rozpatrzenie reklamacji wymaga zebrania dodatkowych informacji, w szczególności uzyskania                                       od Zamawiającego lub Operatora stacji paliw, Wykonawca rozpatrzy reklamacje                       w terminie 14 dni od dnia uzyskania tych informacji. W przypadku uznania roszczenia Zamawiającego Wykonawca naprawi szkodę do wysokości udokumentowanej odpowiednimi rachunkami/fakturami. Zakończenie postępowania reklamacyjnego                    u Wykonawcy nie zamyka postępowania na drodze sądowej.</w:t>
      </w:r>
    </w:p>
    <w:p w14:paraId="2AA08863" w14:textId="77777777" w:rsidR="0003386C" w:rsidRDefault="00000000">
      <w:pPr>
        <w:tabs>
          <w:tab w:val="left" w:pos="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3.</w:t>
      </w:r>
    </w:p>
    <w:p w14:paraId="6B9CF6D5" w14:textId="77777777" w:rsidR="0003386C" w:rsidRDefault="00000000">
      <w:pPr>
        <w:tabs>
          <w:tab w:val="left" w:pos="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Termin realizacji umowy</w:t>
      </w:r>
    </w:p>
    <w:p w14:paraId="7FB64468" w14:textId="77777777" w:rsidR="0003386C" w:rsidRDefault="00000000">
      <w:pPr>
        <w:numPr>
          <w:ilvl w:val="0"/>
          <w:numId w:val="42"/>
        </w:numPr>
        <w:tabs>
          <w:tab w:val="left" w:pos="-4680"/>
        </w:tabs>
        <w:spacing w:after="0" w:line="276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Termin wykonania zamówienia ustala się na okres: </w:t>
      </w:r>
      <w:r>
        <w:rPr>
          <w:rFonts w:ascii="Times New Roman" w:hAnsi="Times New Roman"/>
          <w:b/>
          <w:sz w:val="24"/>
          <w:szCs w:val="24"/>
        </w:rPr>
        <w:t xml:space="preserve">od dnia podpisania umowy                                     do 31.12.2026 r. </w:t>
      </w:r>
      <w:r>
        <w:rPr>
          <w:rFonts w:ascii="Times New Roman" w:hAnsi="Times New Roman"/>
          <w:bCs/>
          <w:sz w:val="24"/>
          <w:szCs w:val="24"/>
        </w:rPr>
        <w:t>i na taki okres zawiera się niniejszą umowę.</w:t>
      </w:r>
    </w:p>
    <w:p w14:paraId="0E6B53E1" w14:textId="77777777" w:rsidR="0003386C" w:rsidRDefault="00000000">
      <w:pPr>
        <w:numPr>
          <w:ilvl w:val="0"/>
          <w:numId w:val="42"/>
        </w:numPr>
        <w:tabs>
          <w:tab w:val="left" w:pos="-468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Zamawiającemu służy prawo wcześniejszego rozwiązania umowy w trybie natychmiastowym w przypadku rażącego naruszenia przez Wykonawcę warunków umowy, w szczególności niedotrzymania warunków umowy określonych w § 1 i § 2. </w:t>
      </w:r>
    </w:p>
    <w:p w14:paraId="5906292C" w14:textId="77777777" w:rsidR="0003386C" w:rsidRDefault="0003386C">
      <w:pPr>
        <w:tabs>
          <w:tab w:val="left" w:pos="-288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5C66522D" w14:textId="77777777" w:rsidR="0003386C" w:rsidRDefault="00000000">
      <w:pPr>
        <w:tabs>
          <w:tab w:val="left" w:pos="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§ 4.</w:t>
      </w:r>
    </w:p>
    <w:p w14:paraId="5C6B7657" w14:textId="77777777" w:rsidR="0003386C" w:rsidRDefault="00000000">
      <w:pPr>
        <w:tabs>
          <w:tab w:val="left" w:pos="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Osoby odpowiedzialne za realizację postanowień umowy</w:t>
      </w:r>
    </w:p>
    <w:p w14:paraId="21A7DA53" w14:textId="77777777" w:rsidR="0003386C" w:rsidRDefault="00000000">
      <w:pPr>
        <w:numPr>
          <w:ilvl w:val="0"/>
          <w:numId w:val="43"/>
        </w:numPr>
        <w:tabs>
          <w:tab w:val="left" w:pos="-4680"/>
        </w:tabs>
        <w:spacing w:after="0" w:line="276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Osobami uprawnionymi do reprezentowania stron w trakcie realizacji umowy są:</w:t>
      </w:r>
    </w:p>
    <w:p w14:paraId="3F6F5926" w14:textId="77777777" w:rsidR="0003386C" w:rsidRDefault="00000000">
      <w:pPr>
        <w:numPr>
          <w:ilvl w:val="0"/>
          <w:numId w:val="44"/>
        </w:numPr>
        <w:tabs>
          <w:tab w:val="left" w:pos="-1080"/>
        </w:tabs>
        <w:spacing w:after="0" w:line="276" w:lineRule="auto"/>
        <w:ind w:left="720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po stronie Zamawiającego: </w:t>
      </w:r>
      <w:r>
        <w:rPr>
          <w:rFonts w:ascii="Times New Roman" w:hAnsi="Times New Roman"/>
          <w:b/>
          <w:sz w:val="24"/>
          <w:szCs w:val="24"/>
        </w:rPr>
        <w:t>Maciej Janikowski – Dyrektor Administracji Zasobów Komunalnych w Czersku</w:t>
      </w:r>
      <w:r>
        <w:rPr>
          <w:rFonts w:ascii="Times New Roman" w:hAnsi="Times New Roman"/>
          <w:sz w:val="24"/>
          <w:szCs w:val="24"/>
        </w:rPr>
        <w:t>, tel.: 52 398 43 20, 602 657 547,</w:t>
      </w:r>
    </w:p>
    <w:p w14:paraId="2DBBED15" w14:textId="77777777" w:rsidR="0003386C" w:rsidRDefault="00000000">
      <w:pPr>
        <w:tabs>
          <w:tab w:val="left" w:pos="0"/>
        </w:tabs>
        <w:spacing w:after="0" w:line="276" w:lineRule="auto"/>
        <w:ind w:left="72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 maciej.janikowski@azk.czersk.pl</w:t>
      </w:r>
    </w:p>
    <w:p w14:paraId="1D831626" w14:textId="77777777" w:rsidR="0003386C" w:rsidRDefault="00000000">
      <w:pPr>
        <w:numPr>
          <w:ilvl w:val="0"/>
          <w:numId w:val="44"/>
        </w:numPr>
        <w:tabs>
          <w:tab w:val="left" w:pos="-1080"/>
        </w:tabs>
        <w:spacing w:after="0" w:line="276" w:lineRule="auto"/>
        <w:ind w:left="72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stronie Wykonawcy: ....................................................., tel.: .......................................</w:t>
      </w:r>
    </w:p>
    <w:p w14:paraId="48F56946" w14:textId="77777777" w:rsidR="0003386C" w:rsidRDefault="00000000">
      <w:pPr>
        <w:tabs>
          <w:tab w:val="left" w:pos="0"/>
        </w:tabs>
        <w:spacing w:after="0" w:line="276" w:lineRule="auto"/>
        <w:ind w:left="72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 ...................................................</w:t>
      </w:r>
    </w:p>
    <w:p w14:paraId="09D4887C" w14:textId="77777777" w:rsidR="0003386C" w:rsidRDefault="00000000">
      <w:pPr>
        <w:numPr>
          <w:ilvl w:val="0"/>
          <w:numId w:val="40"/>
        </w:numPr>
        <w:tabs>
          <w:tab w:val="left" w:pos="-4680"/>
        </w:tabs>
        <w:spacing w:after="0" w:line="276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Zmiana osób i danych wskazanych w ust. 1 następuje poprzez powiadomienie drugiej Strony z zachowaniem formy pisemnej lub elektronicznej i nie stanowi zmiany treści umowy w rozumieniu § 9 ust. 1.</w:t>
      </w:r>
    </w:p>
    <w:p w14:paraId="3984BFA9" w14:textId="77777777" w:rsidR="0003386C" w:rsidRDefault="00000000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5.</w:t>
      </w:r>
    </w:p>
    <w:p w14:paraId="34B97C3B" w14:textId="77777777" w:rsidR="0003386C" w:rsidRDefault="00000000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Sposób rozliczania i  wynagrodzenie</w:t>
      </w:r>
    </w:p>
    <w:p w14:paraId="4ADFA200" w14:textId="77777777" w:rsidR="0003386C" w:rsidRDefault="00000000">
      <w:pPr>
        <w:widowControl w:val="0"/>
        <w:numPr>
          <w:ilvl w:val="0"/>
          <w:numId w:val="45"/>
        </w:numPr>
        <w:tabs>
          <w:tab w:val="left" w:pos="-583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Faktem potwierdzenia zakupu paliwa będzie dokument WZ (lub inna forma rozliczenia) wydawany przez pracownika stacji po każdej transakcji. Zalecaną formą przekazywania dokumentu jest forma elektroniczna za pośrednictwem e-maila, bądź strony internetowej/aplikacji Wykonawcy. Dopuszczalną formą jest także przekazywanie dokumentu za pośrednictwem kierowcy.</w:t>
      </w:r>
    </w:p>
    <w:p w14:paraId="0056A72E" w14:textId="77777777" w:rsidR="0003386C" w:rsidRPr="007050C6" w:rsidRDefault="00000000">
      <w:pPr>
        <w:widowControl w:val="0"/>
        <w:numPr>
          <w:ilvl w:val="0"/>
          <w:numId w:val="45"/>
        </w:numPr>
        <w:tabs>
          <w:tab w:val="left" w:pos="-5836"/>
        </w:tabs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050C6">
        <w:rPr>
          <w:rFonts w:ascii="Times New Roman" w:hAnsi="Times New Roman"/>
          <w:b/>
          <w:bCs/>
          <w:sz w:val="24"/>
          <w:szCs w:val="24"/>
        </w:rPr>
        <w:t>Dane na dokumencie potwierdzającym zakup muszą zawierać przede wszystkim:</w:t>
      </w:r>
    </w:p>
    <w:p w14:paraId="175846A3" w14:textId="77777777" w:rsidR="0003386C" w:rsidRPr="007050C6" w:rsidRDefault="00000000">
      <w:pPr>
        <w:widowControl w:val="0"/>
        <w:numPr>
          <w:ilvl w:val="0"/>
          <w:numId w:val="46"/>
        </w:numPr>
        <w:tabs>
          <w:tab w:val="left" w:pos="-22396"/>
        </w:tabs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050C6">
        <w:rPr>
          <w:rFonts w:ascii="Times New Roman" w:hAnsi="Times New Roman"/>
          <w:b/>
          <w:bCs/>
          <w:sz w:val="24"/>
          <w:szCs w:val="24"/>
        </w:rPr>
        <w:t>datę i godzinę transakcji,</w:t>
      </w:r>
    </w:p>
    <w:p w14:paraId="309A942A" w14:textId="77777777" w:rsidR="0003386C" w:rsidRPr="007050C6" w:rsidRDefault="00000000">
      <w:pPr>
        <w:widowControl w:val="0"/>
        <w:numPr>
          <w:ilvl w:val="0"/>
          <w:numId w:val="46"/>
        </w:numPr>
        <w:tabs>
          <w:tab w:val="left" w:pos="-22396"/>
        </w:tabs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050C6">
        <w:rPr>
          <w:rFonts w:ascii="Times New Roman" w:hAnsi="Times New Roman"/>
          <w:b/>
          <w:bCs/>
          <w:sz w:val="24"/>
          <w:szCs w:val="24"/>
        </w:rPr>
        <w:t>nr karty, na którą została dokonana transakcja,</w:t>
      </w:r>
    </w:p>
    <w:p w14:paraId="3532D2E6" w14:textId="77777777" w:rsidR="0003386C" w:rsidRPr="007050C6" w:rsidRDefault="00000000">
      <w:pPr>
        <w:widowControl w:val="0"/>
        <w:numPr>
          <w:ilvl w:val="0"/>
          <w:numId w:val="46"/>
        </w:numPr>
        <w:tabs>
          <w:tab w:val="left" w:pos="-22396"/>
        </w:tabs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050C6">
        <w:rPr>
          <w:rFonts w:ascii="Times New Roman" w:hAnsi="Times New Roman"/>
          <w:b/>
          <w:bCs/>
          <w:sz w:val="24"/>
          <w:szCs w:val="24"/>
        </w:rPr>
        <w:t>nr rejestracyjny pojazdu ( przy zakupie paliw do samochodów służbowych) bądź sprzęt (dotyczy tankowania do kanistrów),</w:t>
      </w:r>
    </w:p>
    <w:p w14:paraId="79D1A415" w14:textId="77777777" w:rsidR="0003386C" w:rsidRPr="007050C6" w:rsidRDefault="00000000">
      <w:pPr>
        <w:widowControl w:val="0"/>
        <w:numPr>
          <w:ilvl w:val="0"/>
          <w:numId w:val="46"/>
        </w:numPr>
        <w:tabs>
          <w:tab w:val="left" w:pos="-22396"/>
        </w:tabs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050C6">
        <w:rPr>
          <w:rFonts w:ascii="Times New Roman" w:hAnsi="Times New Roman"/>
          <w:b/>
          <w:bCs/>
          <w:sz w:val="24"/>
          <w:szCs w:val="24"/>
        </w:rPr>
        <w:t>rodzaj pobranego paliwa,</w:t>
      </w:r>
    </w:p>
    <w:p w14:paraId="1C641BA5" w14:textId="77777777" w:rsidR="0003386C" w:rsidRPr="007050C6" w:rsidRDefault="00000000">
      <w:pPr>
        <w:widowControl w:val="0"/>
        <w:numPr>
          <w:ilvl w:val="0"/>
          <w:numId w:val="46"/>
        </w:numPr>
        <w:tabs>
          <w:tab w:val="left" w:pos="-22396"/>
        </w:tabs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050C6">
        <w:rPr>
          <w:rFonts w:ascii="Times New Roman" w:hAnsi="Times New Roman"/>
          <w:b/>
          <w:bCs/>
          <w:sz w:val="24"/>
          <w:szCs w:val="24"/>
        </w:rPr>
        <w:t>ilość pobranego paliwa oraz jego całkowitą wartość.</w:t>
      </w:r>
    </w:p>
    <w:p w14:paraId="695B6332" w14:textId="13E2643A" w:rsidR="007050C6" w:rsidRPr="007050C6" w:rsidRDefault="00000000" w:rsidP="007050C6">
      <w:pPr>
        <w:pStyle w:val="Akapitzlist"/>
        <w:numPr>
          <w:ilvl w:val="0"/>
          <w:numId w:val="40"/>
        </w:numPr>
        <w:spacing w:after="0"/>
        <w:jc w:val="both"/>
        <w:rPr>
          <w:b/>
          <w:bCs/>
        </w:rPr>
      </w:pPr>
      <w:r w:rsidRPr="007050C6">
        <w:rPr>
          <w:rFonts w:ascii="Times New Roman" w:hAnsi="Times New Roman"/>
          <w:b/>
          <w:bCs/>
          <w:sz w:val="24"/>
          <w:szCs w:val="24"/>
        </w:rPr>
        <w:t>Dane na dokumencie potwierdzającym zakup opcjonalnie mogą zawierać informacje                              o kierowcy/osobie pobierającej paliwo (imię i nazwisko)</w:t>
      </w:r>
      <w:r w:rsidR="007050C6" w:rsidRPr="007050C6">
        <w:rPr>
          <w:rFonts w:ascii="Times New Roman" w:hAnsi="Times New Roman"/>
          <w:b/>
          <w:bCs/>
          <w:sz w:val="24"/>
          <w:szCs w:val="24"/>
        </w:rPr>
        <w:t xml:space="preserve"> oraz  cenę jednostkową brutto pobranego paliwa.</w:t>
      </w:r>
    </w:p>
    <w:p w14:paraId="5E8B199C" w14:textId="21EA2800" w:rsidR="0003386C" w:rsidRDefault="00000000">
      <w:pPr>
        <w:pStyle w:val="Akapitzlist"/>
        <w:numPr>
          <w:ilvl w:val="0"/>
          <w:numId w:val="40"/>
        </w:numPr>
        <w:spacing w:after="0"/>
        <w:jc w:val="both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Rozliczanie transakcji będzie dokonywane w ……….. okresach rozliczeniowych trwających od ……… do ……… </w:t>
      </w:r>
      <w:r>
        <w:rPr>
          <w:rFonts w:ascii="Times New Roman" w:eastAsia="Times New Roman" w:hAnsi="Times New Roman"/>
          <w:bCs/>
          <w:i/>
          <w:iCs/>
          <w:sz w:val="24"/>
          <w:szCs w:val="24"/>
          <w:lang w:eastAsia="pl-PL"/>
        </w:rPr>
        <w:t>(lub)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 od ……… do …….... . Wówczas Wykonawca wystawi Zamawiającemu zbiorczą fakturę VAT. Za datę sprzedaży uznaje się ostatni dzień danego okresu rozliczeniowego. </w:t>
      </w:r>
      <w:r w:rsidR="008037AA" w:rsidRPr="008037AA">
        <w:rPr>
          <w:rFonts w:ascii="Times New Roman" w:hAnsi="Times New Roman"/>
          <w:b/>
          <w:bCs/>
          <w:color w:val="000000"/>
          <w:sz w:val="24"/>
          <w:szCs w:val="24"/>
        </w:rPr>
        <w:t>Wykonawca wystawi fakturę w ciągu 7 dni od zakończenia danego okresu rozliczeniowego.</w:t>
      </w:r>
    </w:p>
    <w:p w14:paraId="196258F4" w14:textId="77777777" w:rsidR="0003386C" w:rsidRDefault="00000000">
      <w:pPr>
        <w:widowControl w:val="0"/>
        <w:numPr>
          <w:ilvl w:val="0"/>
          <w:numId w:val="40"/>
        </w:numPr>
        <w:tabs>
          <w:tab w:val="left" w:pos="-4538"/>
        </w:tabs>
        <w:spacing w:after="0" w:line="276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Płatność wynagrodzenia zostanie każdorazowo dokonana przelewem, na podstawie prawidłowo wystawionej faktury VAT na rachunek bankowy Wykonawcy wskazany                    na fakturze w terminie 14 dni od dnia prawidłowo wystawionej faktury.</w:t>
      </w:r>
    </w:p>
    <w:p w14:paraId="6CFB55F7" w14:textId="77777777" w:rsidR="0003386C" w:rsidRDefault="00000000">
      <w:pPr>
        <w:widowControl w:val="0"/>
        <w:numPr>
          <w:ilvl w:val="0"/>
          <w:numId w:val="40"/>
        </w:numPr>
        <w:tabs>
          <w:tab w:val="left" w:pos="-4538"/>
        </w:tabs>
        <w:spacing w:after="0" w:line="276" w:lineRule="auto"/>
        <w:jc w:val="both"/>
        <w:textAlignment w:val="auto"/>
      </w:pPr>
      <w:r>
        <w:rPr>
          <w:rFonts w:ascii="Times New Roman" w:eastAsia="Lucida Sans Unicode" w:hAnsi="Times New Roman"/>
          <w:b/>
          <w:kern w:val="3"/>
          <w:sz w:val="24"/>
          <w:szCs w:val="24"/>
          <w:lang w:eastAsia="zh-CN" w:bidi="hi-IN"/>
        </w:rPr>
        <w:t>Na fakturze należy umieścić dane jak poniżej:</w:t>
      </w:r>
    </w:p>
    <w:p w14:paraId="011DCFF5" w14:textId="77777777" w:rsidR="0003386C" w:rsidRDefault="00000000">
      <w:pPr>
        <w:widowControl w:val="0"/>
        <w:spacing w:after="0"/>
        <w:ind w:left="360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>Nabywca:</w:t>
      </w:r>
    </w:p>
    <w:p w14:paraId="6FBF9AC8" w14:textId="77777777" w:rsidR="0003386C" w:rsidRDefault="00000000">
      <w:pPr>
        <w:widowControl w:val="0"/>
        <w:spacing w:after="0"/>
        <w:ind w:left="360"/>
        <w:rPr>
          <w:rFonts w:ascii="Times New Roman" w:eastAsia="Lucida Sans Unicode" w:hAnsi="Times New Roman"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zh-CN" w:bidi="hi-IN"/>
        </w:rPr>
        <w:t>Gmina Czersk</w:t>
      </w:r>
    </w:p>
    <w:p w14:paraId="24A1CE04" w14:textId="77777777" w:rsidR="0003386C" w:rsidRDefault="00000000">
      <w:pPr>
        <w:widowControl w:val="0"/>
        <w:spacing w:after="0"/>
        <w:ind w:left="360"/>
        <w:rPr>
          <w:rFonts w:ascii="Times New Roman" w:eastAsia="Lucida Sans Unicode" w:hAnsi="Times New Roman"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zh-CN" w:bidi="hi-IN"/>
        </w:rPr>
        <w:t xml:space="preserve">ul. Kościuszki 27                                                       </w:t>
      </w:r>
    </w:p>
    <w:p w14:paraId="6E6928EC" w14:textId="77777777" w:rsidR="0003386C" w:rsidRDefault="00000000">
      <w:pPr>
        <w:widowControl w:val="0"/>
        <w:spacing w:after="0"/>
        <w:ind w:left="360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>89-650 Czersk</w:t>
      </w:r>
    </w:p>
    <w:p w14:paraId="5353CBC9" w14:textId="77777777" w:rsidR="0003386C" w:rsidRDefault="00000000">
      <w:pPr>
        <w:widowControl w:val="0"/>
        <w:spacing w:after="0"/>
        <w:ind w:left="360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>NIP 555-19-08-979</w:t>
      </w:r>
    </w:p>
    <w:p w14:paraId="1CF872B6" w14:textId="77777777" w:rsidR="00AC4762" w:rsidRDefault="00AC4762">
      <w:pPr>
        <w:widowControl w:val="0"/>
        <w:spacing w:after="0"/>
        <w:ind w:left="360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</w:p>
    <w:p w14:paraId="50BDC725" w14:textId="77777777" w:rsidR="0003386C" w:rsidRDefault="00000000">
      <w:pPr>
        <w:widowControl w:val="0"/>
        <w:spacing w:after="0"/>
        <w:ind w:left="360"/>
        <w:rPr>
          <w:rFonts w:ascii="Times New Roman" w:eastAsia="Lucida Sans Unicode" w:hAnsi="Times New Roman" w:cs="Tahoma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b/>
          <w:bCs/>
          <w:kern w:val="3"/>
          <w:sz w:val="24"/>
          <w:szCs w:val="24"/>
          <w:lang w:eastAsia="zh-CN" w:bidi="hi-IN"/>
        </w:rPr>
        <w:lastRenderedPageBreak/>
        <w:t>Odbiorca:</w:t>
      </w:r>
    </w:p>
    <w:p w14:paraId="1B8DAA37" w14:textId="77777777" w:rsidR="0003386C" w:rsidRDefault="00000000">
      <w:pPr>
        <w:widowControl w:val="0"/>
        <w:spacing w:after="0"/>
        <w:ind w:left="360"/>
        <w:textAlignment w:val="auto"/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>Administracja Zasobów  Komunalnych</w:t>
      </w:r>
    </w:p>
    <w:p w14:paraId="24C7B64E" w14:textId="77777777" w:rsidR="0003386C" w:rsidRDefault="00000000">
      <w:pPr>
        <w:widowControl w:val="0"/>
        <w:spacing w:after="0"/>
        <w:ind w:left="360"/>
        <w:textAlignment w:val="auto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>ul. Tucholska 1</w:t>
      </w:r>
    </w:p>
    <w:p w14:paraId="1CA99C44" w14:textId="77777777" w:rsidR="0003386C" w:rsidRDefault="00000000">
      <w:pPr>
        <w:widowControl w:val="0"/>
        <w:spacing w:after="0"/>
        <w:ind w:left="360"/>
        <w:textAlignment w:val="auto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>89-650 Czersk</w:t>
      </w:r>
    </w:p>
    <w:p w14:paraId="1D04C74C" w14:textId="701D1066" w:rsidR="00AD4818" w:rsidRPr="00AB5F46" w:rsidRDefault="00AD4818" w:rsidP="00AD4818">
      <w:pPr>
        <w:widowControl w:val="0"/>
        <w:numPr>
          <w:ilvl w:val="0"/>
          <w:numId w:val="40"/>
        </w:numPr>
        <w:spacing w:after="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Od dnia wejścia w życie zapisów ustawy z dnia 5 sierpnia 2025 r. o zmianie ustawy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                              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o podatku od towarów i usług oraz ustawy o zmianie ustawy o podatku od towarów i usług oraz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niektórych innych ustaw (Dz. U. 2025 poz. 1203), wprowadzającej termin obligatoryjnego obowiązku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wystawiania faktur wyłącznie drogą elektroniczną przy użyciu Krajowego Systemu e-Faktur (dalej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„</w:t>
      </w:r>
      <w:proofErr w:type="spellStart"/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KSeF</w:t>
      </w:r>
      <w:proofErr w:type="spellEnd"/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”), faktur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y będą wystawiane w formie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ustrukturyzowan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ej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w postaci elektronicznej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, 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wystawi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a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n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e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przy użyciu </w:t>
      </w:r>
      <w:proofErr w:type="spellStart"/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KSeF</w:t>
      </w:r>
      <w:proofErr w:type="spellEnd"/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i 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zawierać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będą</w:t>
      </w: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następujące dane:</w:t>
      </w:r>
    </w:p>
    <w:p w14:paraId="5B5E721E" w14:textId="77777777" w:rsidR="00AD4818" w:rsidRPr="00AB5F46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 xml:space="preserve">Nabywca - Podmiot 2 wg struktury dla e-faktur w </w:t>
      </w:r>
      <w:proofErr w:type="spellStart"/>
      <w:r w:rsidRPr="00AB5F46"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>KSeF</w:t>
      </w:r>
      <w:proofErr w:type="spellEnd"/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:</w:t>
      </w:r>
    </w:p>
    <w:p w14:paraId="514CDBFD" w14:textId="77777777" w:rsidR="00AD4818" w:rsidRPr="00AB5F46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Gmina Czersk</w:t>
      </w:r>
    </w:p>
    <w:p w14:paraId="0CA052C1" w14:textId="77777777" w:rsidR="00AD4818" w:rsidRPr="00AB5F46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ul. Kościuszki 27</w:t>
      </w:r>
    </w:p>
    <w:p w14:paraId="7D93616B" w14:textId="77777777" w:rsidR="00AD4818" w:rsidRPr="00AB5F46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89-650 Czersk</w:t>
      </w:r>
    </w:p>
    <w:p w14:paraId="1A0D45A0" w14:textId="77777777" w:rsidR="00AD4818" w:rsidRPr="00AB5F46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NIP 5551908979</w:t>
      </w:r>
    </w:p>
    <w:p w14:paraId="0A34D96E" w14:textId="77777777" w:rsidR="00AD4818" w:rsidRPr="00AB5F46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 xml:space="preserve">Odbiorca - Podmiot 3 wg struktury dla e-faktur w </w:t>
      </w:r>
      <w:proofErr w:type="spellStart"/>
      <w:r w:rsidRPr="00AB5F46"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>KSeF</w:t>
      </w:r>
      <w:proofErr w:type="spellEnd"/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:</w:t>
      </w:r>
    </w:p>
    <w:p w14:paraId="2885FD52" w14:textId="77777777" w:rsidR="00AD4818" w:rsidRPr="00AB5F46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Administracja Zasobów Komunalnych</w:t>
      </w:r>
    </w:p>
    <w:p w14:paraId="3753FAA5" w14:textId="77777777" w:rsidR="00AD4818" w:rsidRPr="00AB5F46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ul. Tucholska 1</w:t>
      </w:r>
    </w:p>
    <w:p w14:paraId="2BC36D33" w14:textId="77777777" w:rsidR="00AD4818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B5F46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89-650 Czersk</w:t>
      </w:r>
    </w:p>
    <w:p w14:paraId="1722618B" w14:textId="260B11FE" w:rsidR="00AD4818" w:rsidRPr="00AD4818" w:rsidRDefault="00AD4818" w:rsidP="00AD4818">
      <w:pPr>
        <w:widowControl w:val="0"/>
        <w:tabs>
          <w:tab w:val="left" w:pos="142"/>
        </w:tabs>
        <w:spacing w:after="0" w:line="276" w:lineRule="auto"/>
        <w:ind w:left="72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A411EB">
        <w:rPr>
          <w:rFonts w:ascii="Times New Roman" w:hAnsi="Times New Roman"/>
          <w:sz w:val="24"/>
          <w:szCs w:val="24"/>
        </w:rPr>
        <w:t>Nr identyfikatora wewnętrznego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1EB">
        <w:rPr>
          <w:rFonts w:ascii="Times New Roman" w:hAnsi="Times New Roman"/>
          <w:sz w:val="24"/>
          <w:szCs w:val="24"/>
        </w:rPr>
        <w:t>IDWew</w:t>
      </w:r>
      <w:proofErr w:type="spellEnd"/>
      <w:r w:rsidRPr="00A411EB">
        <w:rPr>
          <w:rFonts w:ascii="Times New Roman" w:hAnsi="Times New Roman"/>
          <w:sz w:val="24"/>
          <w:szCs w:val="24"/>
        </w:rPr>
        <w:t xml:space="preserve">: </w:t>
      </w:r>
      <w:r w:rsidRPr="00A411EB">
        <w:rPr>
          <w:rStyle w:val="Pogrubienie"/>
          <w:rFonts w:ascii="Times New Roman" w:hAnsi="Times New Roman"/>
          <w:sz w:val="24"/>
          <w:szCs w:val="24"/>
        </w:rPr>
        <w:t>5551908979-10007</w:t>
      </w:r>
    </w:p>
    <w:p w14:paraId="0CD9DA92" w14:textId="77777777" w:rsidR="0003386C" w:rsidRDefault="00000000">
      <w:pPr>
        <w:widowControl w:val="0"/>
        <w:numPr>
          <w:ilvl w:val="0"/>
          <w:numId w:val="40"/>
        </w:numPr>
        <w:spacing w:after="0"/>
        <w:jc w:val="both"/>
        <w:textAlignment w:val="auto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 xml:space="preserve">Wartość niniejszej umowy z tytułu realizacji przedmiotu zamówienia wyniesie ....................... zł brutto (słownie złotych: ......................................). Faktyczna wartość umowy wynikać będzie z rzeczywistych potrzeb Zamawiającego bez prawa roszczeń ze strony Wykonawcy z tytułu zmniejszenia, bądź zwiększenia wartości umowy. </w:t>
      </w:r>
    </w:p>
    <w:p w14:paraId="1CA2D6C7" w14:textId="785416F4" w:rsidR="0003386C" w:rsidRPr="008D42FF" w:rsidRDefault="00000000" w:rsidP="008D42FF">
      <w:pPr>
        <w:pStyle w:val="Akapitzlist"/>
        <w:numPr>
          <w:ilvl w:val="0"/>
          <w:numId w:val="40"/>
        </w:numPr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bookmarkStart w:id="1" w:name="_Hlk125012976"/>
      <w:r w:rsidRPr="00476DF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Zamawiający </w:t>
      </w:r>
      <w:bookmarkEnd w:id="1"/>
      <w:r w:rsidRPr="00476DF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wyraża zgodę na otrzymywanie faktury VAT drogą elektroniczną</w:t>
      </w:r>
      <w:r w:rsidR="00476DF9" w:rsidRPr="00476DF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476DF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                      </w:t>
      </w:r>
      <w:r w:rsidRPr="00476DF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postaci</w:t>
      </w:r>
      <w:r w:rsidR="008D42F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8D42F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elektronicznego obrazu faktury w wersji pdf na poniższe adresy e-mail:</w:t>
      </w:r>
    </w:p>
    <w:p w14:paraId="7685884A" w14:textId="3335F75B" w:rsidR="00476DF9" w:rsidRPr="00476DF9" w:rsidRDefault="00476DF9" w:rsidP="00476DF9">
      <w:pPr>
        <w:pStyle w:val="Akapitzlist"/>
        <w:numPr>
          <w:ilvl w:val="0"/>
          <w:numId w:val="63"/>
        </w:numPr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476DF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………………………………………….</w:t>
      </w:r>
    </w:p>
    <w:p w14:paraId="7BCA6C5A" w14:textId="5DDDB2A4" w:rsidR="00476DF9" w:rsidRPr="00476DF9" w:rsidRDefault="00476DF9" w:rsidP="00476DF9">
      <w:pPr>
        <w:pStyle w:val="Akapitzlist"/>
        <w:numPr>
          <w:ilvl w:val="0"/>
          <w:numId w:val="63"/>
        </w:numPr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476DF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………………………………………….</w:t>
      </w:r>
    </w:p>
    <w:p w14:paraId="3E0231D3" w14:textId="2B27125B" w:rsidR="008D42FF" w:rsidRDefault="008D42FF" w:rsidP="008D42FF">
      <w:pPr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8D42F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lub </w:t>
      </w:r>
      <w:r w:rsidRPr="008D42FF">
        <w:rPr>
          <w:rFonts w:ascii="Times New Roman" w:hAnsi="Times New Roman"/>
          <w:b/>
          <w:bCs/>
          <w:color w:val="000000"/>
          <w:sz w:val="24"/>
          <w:szCs w:val="24"/>
        </w:rPr>
        <w:t>na dedykowanym portalu internetowym, do którego Zamawiający otrzyma dostęp                                      po spełnieniu odpowiednich warunków, a powiadomienie o dostępności faktury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</w:t>
      </w:r>
      <w:r w:rsidRPr="008D42FF">
        <w:rPr>
          <w:rFonts w:ascii="Times New Roman" w:hAnsi="Times New Roman"/>
          <w:b/>
          <w:bCs/>
          <w:color w:val="000000"/>
          <w:sz w:val="24"/>
          <w:szCs w:val="24"/>
        </w:rPr>
        <w:t xml:space="preserve"> na portalu będzie każdorazowo wysyłane na wskazany przez Zamawiającego adres mailowy: </w:t>
      </w:r>
      <w:r w:rsidRPr="008D42F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………………………………………….</w:t>
      </w:r>
    </w:p>
    <w:p w14:paraId="2DBEBABE" w14:textId="210500EC" w:rsidR="00A874F9" w:rsidRPr="00A874F9" w:rsidRDefault="00A874F9" w:rsidP="00A874F9">
      <w:pPr>
        <w:pStyle w:val="Akapitzlist"/>
        <w:numPr>
          <w:ilvl w:val="0"/>
          <w:numId w:val="40"/>
        </w:numPr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>Zasady wystawiania i otrzymywania faktur-</w:t>
      </w:r>
      <w:proofErr w:type="spellStart"/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>KSeF</w:t>
      </w:r>
      <w:proofErr w:type="spellEnd"/>
    </w:p>
    <w:p w14:paraId="6F4BF264" w14:textId="77777777" w:rsidR="00A874F9" w:rsidRDefault="00A874F9" w:rsidP="00A874F9">
      <w:pPr>
        <w:pStyle w:val="Akapitzlist"/>
        <w:numPr>
          <w:ilvl w:val="0"/>
          <w:numId w:val="64"/>
        </w:numPr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 xml:space="preserve">Poniższe postanowienia będą miały zastosowanie od dnia, w którym Wykonawca zostanie zobowiązany do wystawiania i udostępnienia Zamawiającemu faktur                             (co w rozumieniu niniejszego paragrafu obejmuje również faktury korygujące) ustrukturyzowanych przy użyciu Krajowego Systemu e-Faktur (dalej: </w:t>
      </w:r>
      <w:proofErr w:type="spellStart"/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>KSeF</w:t>
      </w:r>
      <w:proofErr w:type="spellEnd"/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>)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</w:t>
      </w:r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 xml:space="preserve"> na podstawie przepisów ustawy z dnia 11 marca 2004 r. o podatku od towarów i usług (dalej: ustawa o VAT) i od tego dnia będą miały pierwszeństwo w przypadku rozbieżności z innymi postanowieniami niniejszej umowy  i innymi ustaleniami Stron regulującymi sposób wystawiania, przesyłania i odbierania faktur.</w:t>
      </w:r>
    </w:p>
    <w:p w14:paraId="7F65BED3" w14:textId="77777777" w:rsidR="00A874F9" w:rsidRDefault="00A874F9" w:rsidP="00A874F9">
      <w:pPr>
        <w:pStyle w:val="Akapitzlist"/>
        <w:numPr>
          <w:ilvl w:val="0"/>
          <w:numId w:val="64"/>
        </w:numPr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 xml:space="preserve">Wykonawca wystawi i udostępni Zamawiającemu fakturę z wykorzystaniem </w:t>
      </w:r>
      <w:proofErr w:type="spellStart"/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>KSeF</w:t>
      </w:r>
      <w:proofErr w:type="spellEnd"/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 xml:space="preserve">, chyba że zaistnieją przypadki, o których mowa w ustawie o VAT uniemożliwiające takie działanie lub uprawniające Wykonawcę do innego działania – w takim </w:t>
      </w:r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przypadku faktura zostanie wystawiona i udostępniona Nabywcy z uwzględnieniem zasad określonych w ustawie o VAT i niżej wskazanych ustępów.</w:t>
      </w:r>
    </w:p>
    <w:p w14:paraId="432AC7A0" w14:textId="77777777" w:rsidR="00A874F9" w:rsidRDefault="00A874F9" w:rsidP="00A874F9">
      <w:pPr>
        <w:pStyle w:val="Akapitzlist"/>
        <w:numPr>
          <w:ilvl w:val="0"/>
          <w:numId w:val="64"/>
        </w:numPr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>Zapłata należnego Wykonawcy wynagrodzenia nastąpi w oparciu o wystawioną                                    na zasadach określonych w ust. 2 powyżej fakturę na numer rachunku bankowego wskazany w treści faktury w terminie, o którym mowa w …….. umowy.</w:t>
      </w:r>
    </w:p>
    <w:p w14:paraId="3983BC35" w14:textId="77777777" w:rsidR="00A874F9" w:rsidRDefault="00A874F9" w:rsidP="00A874F9">
      <w:pPr>
        <w:pStyle w:val="Akapitzlist"/>
        <w:numPr>
          <w:ilvl w:val="0"/>
          <w:numId w:val="64"/>
        </w:numPr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 xml:space="preserve">Za datę wystawienia faktury ustrukturyzowanej uznaje się datę przesłania faktury przez Wykonawcę do </w:t>
      </w:r>
      <w:proofErr w:type="spellStart"/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>KSeF</w:t>
      </w:r>
      <w:proofErr w:type="spellEnd"/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 xml:space="preserve">, a w przypadku faktury, o której mowa w art. 106 </w:t>
      </w:r>
      <w:proofErr w:type="spellStart"/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>nda</w:t>
      </w:r>
      <w:proofErr w:type="spellEnd"/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 xml:space="preserve"> ust. 1 lub ust. 16 ustawy o VAT lub faktur wystawianych w okresie awarii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   </w:t>
      </w:r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 xml:space="preserve"> lub niedostępności </w:t>
      </w:r>
      <w:proofErr w:type="spellStart"/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>KSeF</w:t>
      </w:r>
      <w:proofErr w:type="spellEnd"/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 xml:space="preserve"> – datę wystawienia wskazaną przez Wykonawcę na tej fakturze.</w:t>
      </w:r>
    </w:p>
    <w:p w14:paraId="394F7647" w14:textId="77777777" w:rsidR="00AC4762" w:rsidRDefault="00A874F9" w:rsidP="00AC4762">
      <w:pPr>
        <w:pStyle w:val="Akapitzlist"/>
        <w:numPr>
          <w:ilvl w:val="0"/>
          <w:numId w:val="64"/>
        </w:numPr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 xml:space="preserve">Za dzień skutecznego doręczenia faktury Zamawiający uznaje się dzień jej otrzymania w rozumieniu przepisów ustawy o VAT; w przypadku faktury ustrukturyzowanej będzie to zatem dzień przydzielenia jej indywidualnego numeru identyfikującego tę fakturę w </w:t>
      </w:r>
      <w:proofErr w:type="spellStart"/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>KSeF</w:t>
      </w:r>
      <w:proofErr w:type="spellEnd"/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14:paraId="025C62DC" w14:textId="505A7536" w:rsidR="00A874F9" w:rsidRPr="00AC4762" w:rsidRDefault="00A874F9" w:rsidP="00AC4762">
      <w:pPr>
        <w:pStyle w:val="Akapitzlist"/>
        <w:numPr>
          <w:ilvl w:val="0"/>
          <w:numId w:val="64"/>
        </w:numPr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C4762">
        <w:rPr>
          <w:rFonts w:ascii="Times New Roman" w:hAnsi="Times New Roman"/>
          <w:b/>
          <w:bCs/>
          <w:color w:val="000000"/>
          <w:sz w:val="24"/>
          <w:szCs w:val="24"/>
        </w:rPr>
        <w:t xml:space="preserve">Jeżeli ustawa o VAT dopuszcza możliwość udostępnienia Zamawiającemu faktury w sposób inny niż przy użyciu </w:t>
      </w:r>
      <w:proofErr w:type="spellStart"/>
      <w:r w:rsidRPr="00AC4762">
        <w:rPr>
          <w:rFonts w:ascii="Times New Roman" w:hAnsi="Times New Roman"/>
          <w:b/>
          <w:bCs/>
          <w:color w:val="000000"/>
          <w:sz w:val="24"/>
          <w:szCs w:val="24"/>
        </w:rPr>
        <w:t>KSeF</w:t>
      </w:r>
      <w:proofErr w:type="spellEnd"/>
      <w:r w:rsidRPr="00AC4762">
        <w:rPr>
          <w:rFonts w:ascii="Times New Roman" w:hAnsi="Times New Roman"/>
          <w:b/>
          <w:bCs/>
          <w:color w:val="000000"/>
          <w:sz w:val="24"/>
          <w:szCs w:val="24"/>
        </w:rPr>
        <w:t>, taka faktura może zostać doręczona Zamawiającemu na jeden z następujących adresów:</w:t>
      </w:r>
    </w:p>
    <w:p w14:paraId="2D493537" w14:textId="77777777" w:rsidR="00A874F9" w:rsidRPr="00A874F9" w:rsidRDefault="00A874F9" w:rsidP="00AC4762">
      <w:pPr>
        <w:pStyle w:val="Akapitzlist"/>
        <w:spacing w:after="0"/>
        <w:ind w:left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 xml:space="preserve">a) ………………………………………. (za datę skutecznego doręczenia faktury w takim przypadku będzie uznawana data doręczenia Zamawiającemu przesyłki listowej zawierającej ww. fakturę, oznaczoną odpowiednimi kodami zgodnie z ustawą o VAT (z zastrzeżeniem, że w przypadku braku odbioru takiej przesyłki faktura będzie uznana za skutecznie doręczoną w dniu tzw. pierwszego awizo przesyłki listowej zawierającej fakturę) lub data nadania fakturze numeru identyfikującego </w:t>
      </w:r>
      <w:proofErr w:type="spellStart"/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>KSeF</w:t>
      </w:r>
      <w:proofErr w:type="spellEnd"/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 xml:space="preserve"> – w zależności od tego, która z wymienionych sytuacji nastąpi pierwsza).</w:t>
      </w:r>
    </w:p>
    <w:p w14:paraId="431A83B7" w14:textId="77777777" w:rsidR="00AC4762" w:rsidRDefault="00A874F9" w:rsidP="00AC4762">
      <w:pPr>
        <w:pStyle w:val="Akapitzlist"/>
        <w:spacing w:after="0"/>
        <w:ind w:left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 xml:space="preserve">b) e-mail: …………………………………….(za datę skutecznego doręczenia faktury w takim przypadku będzie uznawana data wysłania przez Wykonawcę do Zamawiającego wiadomości e-mail zawierającej ww. fakturę, np. w formacie pdf, oznaczoną odpowiednimi kodami zgodnie z ustawą o VAT lub data nadania fakturze numeru identyfikującego w </w:t>
      </w:r>
      <w:proofErr w:type="spellStart"/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>KSeF</w:t>
      </w:r>
      <w:proofErr w:type="spellEnd"/>
      <w:r w:rsidRPr="00A874F9">
        <w:rPr>
          <w:rFonts w:ascii="Times New Roman" w:hAnsi="Times New Roman"/>
          <w:b/>
          <w:bCs/>
          <w:color w:val="000000"/>
          <w:sz w:val="24"/>
          <w:szCs w:val="24"/>
        </w:rPr>
        <w:t xml:space="preserve"> – w zależności od tego, która z wymienionych sytuacji nastąpi pierwsza).</w:t>
      </w:r>
    </w:p>
    <w:p w14:paraId="0F7B174F" w14:textId="7A9E51AF" w:rsidR="00AC4762" w:rsidRDefault="00A874F9" w:rsidP="00AC4762">
      <w:pPr>
        <w:pStyle w:val="Akapitzlist"/>
        <w:spacing w:after="0"/>
        <w:ind w:left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C4762">
        <w:rPr>
          <w:rFonts w:ascii="Times New Roman" w:hAnsi="Times New Roman"/>
          <w:b/>
          <w:bCs/>
          <w:color w:val="000000"/>
          <w:sz w:val="24"/>
          <w:szCs w:val="24"/>
        </w:rPr>
        <w:t xml:space="preserve">W przypadkach uzasadnionych biznesowo wizualizacja faktury </w:t>
      </w:r>
      <w:proofErr w:type="spellStart"/>
      <w:r w:rsidRPr="00AC4762">
        <w:rPr>
          <w:rFonts w:ascii="Times New Roman" w:hAnsi="Times New Roman"/>
          <w:b/>
          <w:bCs/>
          <w:color w:val="000000"/>
          <w:sz w:val="24"/>
          <w:szCs w:val="24"/>
        </w:rPr>
        <w:t>KSeF</w:t>
      </w:r>
      <w:proofErr w:type="spellEnd"/>
      <w:r w:rsidRPr="00AC4762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z odpowiednim oznaczeniem kodem QR może być przez ORLEN S.A. udostępniona Flocie na indywidualnym koncie w portalu: </w:t>
      </w:r>
      <w:r w:rsidR="00AC4762" w:rsidRPr="00AC4762">
        <w:rPr>
          <w:rFonts w:ascii="Times New Roman" w:hAnsi="Times New Roman"/>
          <w:b/>
          <w:bCs/>
          <w:color w:val="000000"/>
          <w:sz w:val="24"/>
          <w:szCs w:val="24"/>
        </w:rPr>
        <w:t>https://flota.orlen.pl</w:t>
      </w:r>
    </w:p>
    <w:p w14:paraId="5763B212" w14:textId="26B3340F" w:rsidR="00AC4762" w:rsidRDefault="00A874F9" w:rsidP="00AC4762">
      <w:pPr>
        <w:pStyle w:val="Akapitzlist"/>
        <w:numPr>
          <w:ilvl w:val="0"/>
          <w:numId w:val="64"/>
        </w:numPr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C4762">
        <w:rPr>
          <w:rFonts w:ascii="Times New Roman" w:hAnsi="Times New Roman"/>
          <w:b/>
          <w:bCs/>
          <w:color w:val="000000"/>
          <w:sz w:val="24"/>
          <w:szCs w:val="24"/>
        </w:rPr>
        <w:t>Faktura będzie uznana za prawidłowo wystawioną, jeżeli zostanie wystawiona                   z uwzględnieniem zasad wystawiania faktur określonych w ustawie o VAT.</w:t>
      </w:r>
    </w:p>
    <w:p w14:paraId="53170075" w14:textId="5E8C5688" w:rsidR="00AC4762" w:rsidRDefault="00A874F9" w:rsidP="00AC4762">
      <w:pPr>
        <w:pStyle w:val="Akapitzlist"/>
        <w:numPr>
          <w:ilvl w:val="0"/>
          <w:numId w:val="64"/>
        </w:numPr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C4762">
        <w:rPr>
          <w:rFonts w:ascii="Times New Roman" w:hAnsi="Times New Roman"/>
          <w:b/>
          <w:bCs/>
          <w:color w:val="000000"/>
          <w:sz w:val="24"/>
          <w:szCs w:val="24"/>
        </w:rPr>
        <w:t>Zasady o których mowa w ust. 5 i 6 powyżej stosuje się odpowiednio do załączników ustrukturyzowanych</w:t>
      </w:r>
    </w:p>
    <w:p w14:paraId="417058AA" w14:textId="474EEA4A" w:rsidR="00A874F9" w:rsidRDefault="00A874F9" w:rsidP="00AC4762">
      <w:pPr>
        <w:pStyle w:val="Akapitzlist"/>
        <w:numPr>
          <w:ilvl w:val="0"/>
          <w:numId w:val="64"/>
        </w:numPr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C4762">
        <w:rPr>
          <w:rFonts w:ascii="Times New Roman" w:hAnsi="Times New Roman"/>
          <w:b/>
          <w:bCs/>
          <w:color w:val="000000"/>
          <w:sz w:val="24"/>
          <w:szCs w:val="24"/>
        </w:rPr>
        <w:t xml:space="preserve">Zestawienia do faktur, które nie będą załącznikami ustrukturyzowanymi                                (tj. nie będą stanowić integralnej części faktury i nie będą doręczone przy użyciu </w:t>
      </w:r>
      <w:proofErr w:type="spellStart"/>
      <w:r w:rsidRPr="00AC4762">
        <w:rPr>
          <w:rFonts w:ascii="Times New Roman" w:hAnsi="Times New Roman"/>
          <w:b/>
          <w:bCs/>
          <w:color w:val="000000"/>
          <w:sz w:val="24"/>
          <w:szCs w:val="24"/>
        </w:rPr>
        <w:t>KSeF</w:t>
      </w:r>
      <w:proofErr w:type="spellEnd"/>
      <w:r w:rsidRPr="00AC4762">
        <w:rPr>
          <w:rFonts w:ascii="Times New Roman" w:hAnsi="Times New Roman"/>
          <w:b/>
          <w:bCs/>
          <w:color w:val="000000"/>
          <w:sz w:val="24"/>
          <w:szCs w:val="24"/>
        </w:rPr>
        <w:t xml:space="preserve">) będą udostępnione Flocie na indywidualnym koncie  w portalu </w:t>
      </w:r>
      <w:r w:rsidR="00AC4762" w:rsidRPr="00AC4762">
        <w:rPr>
          <w:rFonts w:ascii="Times New Roman" w:hAnsi="Times New Roman"/>
          <w:b/>
          <w:bCs/>
          <w:color w:val="000000"/>
          <w:sz w:val="24"/>
          <w:szCs w:val="24"/>
        </w:rPr>
        <w:t>https://flota.orlen.pl</w:t>
      </w:r>
    </w:p>
    <w:p w14:paraId="68EB3CC9" w14:textId="77777777" w:rsidR="00AC4762" w:rsidRDefault="00AC4762" w:rsidP="00AC4762">
      <w:pPr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9464BB1" w14:textId="77777777" w:rsidR="00AC4762" w:rsidRPr="00AC4762" w:rsidRDefault="00AC4762" w:rsidP="00AC4762">
      <w:pPr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AEE382E" w14:textId="77777777" w:rsidR="0003386C" w:rsidRDefault="00000000" w:rsidP="00A874F9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§ 6.</w:t>
      </w:r>
    </w:p>
    <w:p w14:paraId="0FEE0B8A" w14:textId="77777777" w:rsidR="0003386C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Kary umowne</w:t>
      </w:r>
    </w:p>
    <w:p w14:paraId="3A3D63E8" w14:textId="77777777" w:rsidR="0003386C" w:rsidRDefault="00000000">
      <w:pPr>
        <w:pStyle w:val="Akapitzlist"/>
        <w:numPr>
          <w:ilvl w:val="0"/>
          <w:numId w:val="47"/>
        </w:numPr>
        <w:tabs>
          <w:tab w:val="left" w:pos="297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zapłaci Zamawiającemu karę umowną, licząc od wartości wynagrodzenia umownego brutto określonego w §5 ust. 6 w następujących wysokościach:</w:t>
      </w:r>
    </w:p>
    <w:p w14:paraId="602E8CA7" w14:textId="77777777" w:rsidR="0003386C" w:rsidRDefault="00000000">
      <w:pPr>
        <w:numPr>
          <w:ilvl w:val="0"/>
          <w:numId w:val="48"/>
        </w:numPr>
        <w:tabs>
          <w:tab w:val="left" w:pos="-1137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wysokości 15% wynagrodzenia brutto określonego w § 5 ust. 8 umowy za odstąpienie lub rozwiązanie umowy z przyczyn leżących po stronie Wykonawcy.</w:t>
      </w:r>
    </w:p>
    <w:p w14:paraId="74D6C68B" w14:textId="77777777" w:rsidR="0003386C" w:rsidRDefault="00000000">
      <w:pPr>
        <w:spacing w:after="0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Zamawiający zapłaci Wykonawcy karę umowną, licząc od wartości wynagrodzenia umownego brutto określonego w §5 ust. 6 w następujących wysokościach:</w:t>
      </w:r>
    </w:p>
    <w:p w14:paraId="6E8BC791" w14:textId="77777777" w:rsidR="0003386C" w:rsidRDefault="00000000">
      <w:pPr>
        <w:numPr>
          <w:ilvl w:val="0"/>
          <w:numId w:val="49"/>
        </w:numPr>
        <w:tabs>
          <w:tab w:val="left" w:pos="-11378"/>
        </w:tabs>
        <w:spacing w:after="0" w:line="276" w:lineRule="auto"/>
        <w:jc w:val="both"/>
        <w:textAlignment w:val="auto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w  wysokości 15%  wynagrodzenia brutto określonego w §5 ust. 8 umowy                                      za odstąpienie, lub rozwiązanie umowy z przyczyn leżących po stronie Zamawiającego.</w:t>
      </w:r>
    </w:p>
    <w:p w14:paraId="0373F64C" w14:textId="77777777" w:rsidR="0003386C" w:rsidRDefault="00000000">
      <w:pPr>
        <w:numPr>
          <w:ilvl w:val="0"/>
          <w:numId w:val="50"/>
        </w:numPr>
        <w:tabs>
          <w:tab w:val="left" w:pos="-4538"/>
        </w:tabs>
        <w:spacing w:after="0" w:line="276" w:lineRule="auto"/>
        <w:jc w:val="both"/>
        <w:textAlignment w:val="auto"/>
      </w:pPr>
      <w:r>
        <w:rPr>
          <w:rFonts w:ascii="Times New Roman" w:hAnsi="Times New Roman"/>
          <w:bCs/>
          <w:sz w:val="24"/>
          <w:szCs w:val="24"/>
        </w:rPr>
        <w:t xml:space="preserve">Zamawiający zapłaci Wykonawcy odsetki ustawowe za zwłokę po umownym terminie zapłaty. W przypadku posługiwania się przez Zamawiającego kartami flotowymi, </w:t>
      </w:r>
      <w:r>
        <w:rPr>
          <w:rFonts w:ascii="Times New Roman" w:hAnsi="Times New Roman"/>
          <w:sz w:val="24"/>
          <w:szCs w:val="24"/>
        </w:rPr>
        <w:t>Wykonawca ma prawo zablokować wszystkie karty flotowe Zamawiającego,                                        aż do momentu zapłaty zaległości. Do czasu uregulowania należności karty flotowe będą umieszczone  na liście kart zablokowanych i skuteczne posługiwanie się nimi nie będzie możliwe. Odblokowanie kart flotowych nastąpi w ciągu 24 godzin od dnia otrzymania przez Wykonawcę potwierdzenia dokonania zapłaty zaległych należności.</w:t>
      </w:r>
    </w:p>
    <w:p w14:paraId="12BC7563" w14:textId="77777777" w:rsidR="0003386C" w:rsidRDefault="00000000">
      <w:pPr>
        <w:numPr>
          <w:ilvl w:val="0"/>
          <w:numId w:val="50"/>
        </w:numPr>
        <w:tabs>
          <w:tab w:val="left" w:pos="-45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zastrzega sobie prawo dochodzenia odszkodowania na zasadach ogólnych określonych w kodeksie cywilnym w przypadku, jeżeli szkoda wynikła z niewykonania                     lub nienależytego wykonania umowy przewyższa wartość zastrzeżonej kary umownej. </w:t>
      </w:r>
    </w:p>
    <w:p w14:paraId="62F01E25" w14:textId="45FC3E97" w:rsidR="0003386C" w:rsidRPr="007A7E6B" w:rsidRDefault="00000000">
      <w:pPr>
        <w:numPr>
          <w:ilvl w:val="0"/>
          <w:numId w:val="50"/>
        </w:numPr>
        <w:tabs>
          <w:tab w:val="left" w:pos="-4538"/>
        </w:tabs>
        <w:spacing w:after="0" w:line="276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  <w:r w:rsidRPr="007A7E6B">
        <w:rPr>
          <w:rFonts w:ascii="Times New Roman" w:hAnsi="Times New Roman"/>
          <w:b/>
          <w:bCs/>
          <w:sz w:val="24"/>
          <w:szCs w:val="24"/>
        </w:rPr>
        <w:t>Zamawiający jest uprawniony do potrącania kar umownych z wynagrodzenia należnego Wykonawcy</w:t>
      </w:r>
      <w:r w:rsidR="007A7E6B" w:rsidRPr="007A7E6B">
        <w:rPr>
          <w:rFonts w:ascii="Times New Roman" w:hAnsi="Times New Roman"/>
          <w:b/>
          <w:bCs/>
          <w:sz w:val="24"/>
          <w:szCs w:val="24"/>
        </w:rPr>
        <w:t xml:space="preserve">, jednakże </w:t>
      </w:r>
      <w:r w:rsidR="007A7E6B" w:rsidRPr="007A7E6B">
        <w:rPr>
          <w:rFonts w:ascii="Times New Roman" w:hAnsi="Times New Roman"/>
          <w:b/>
          <w:bCs/>
          <w:color w:val="000000"/>
          <w:sz w:val="24"/>
          <w:szCs w:val="24"/>
        </w:rPr>
        <w:t>potrącenie należności nastąpi nie wcześniej niż po upływie</w:t>
      </w:r>
      <w:r w:rsidR="007A7E6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7A7E6B" w:rsidRPr="007A7E6B">
        <w:rPr>
          <w:rFonts w:ascii="Times New Roman" w:hAnsi="Times New Roman"/>
          <w:b/>
          <w:bCs/>
          <w:color w:val="000000"/>
          <w:sz w:val="24"/>
          <w:szCs w:val="24"/>
        </w:rPr>
        <w:t>14 dniowego terminu płatności wystawionej na kwotę kary umownej noty obciążeniowej</w:t>
      </w:r>
    </w:p>
    <w:p w14:paraId="30C160B6" w14:textId="77777777" w:rsidR="0003386C" w:rsidRPr="00223058" w:rsidRDefault="00000000">
      <w:pPr>
        <w:numPr>
          <w:ilvl w:val="0"/>
          <w:numId w:val="50"/>
        </w:numPr>
        <w:tabs>
          <w:tab w:val="left" w:pos="-4538"/>
        </w:tabs>
        <w:spacing w:after="0" w:line="276" w:lineRule="auto"/>
        <w:jc w:val="both"/>
        <w:textAlignment w:val="auto"/>
      </w:pPr>
      <w:bookmarkStart w:id="2" w:name="_Hlk183449331"/>
      <w:r>
        <w:rPr>
          <w:rFonts w:ascii="Times New Roman" w:hAnsi="Times New Roman"/>
          <w:sz w:val="24"/>
          <w:szCs w:val="24"/>
        </w:rPr>
        <w:t xml:space="preserve">Za przyczyny za które ponosi odpowiedzialność Wykonawca nie uważa się zdarzeń losowych (brak prądu) oraz dostaw paliwa na stację z zastrzeżeniem, że dostawy te związane są z ogólną sytuacją na rynku oraz awarii systemu obsługi.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W przypadku wystąpienia ww. zdarzeń, Zamawiający zobowiązuje się tankować na kolejnej stacji znajdującej się najbliżej siedziby Zamawiającego niezależnie od zakresu km oraz godzin otwarcia</w:t>
      </w:r>
      <w:r>
        <w:rPr>
          <w:rFonts w:ascii="Times New Roman" w:hAnsi="Times New Roman"/>
          <w:sz w:val="24"/>
          <w:szCs w:val="24"/>
        </w:rPr>
        <w:t>. Wykonawca z tego tytułu nie będzie ponosił kar umownych.</w:t>
      </w:r>
    </w:p>
    <w:p w14:paraId="24622BD9" w14:textId="6E9C69A3" w:rsidR="00223058" w:rsidRPr="00223058" w:rsidRDefault="00223058" w:rsidP="00223058">
      <w:pPr>
        <w:numPr>
          <w:ilvl w:val="0"/>
          <w:numId w:val="50"/>
        </w:num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C0C6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Niezależnie od sposobu rozliczenia kar umownych, Strona występująca z żądaniem zapłaty kary umownej wystawi na rzecz drugiej Strony notę księgową (obciążeniową) na kwotę należnych kar umownych.</w:t>
      </w:r>
    </w:p>
    <w:bookmarkEnd w:id="2"/>
    <w:p w14:paraId="05A7F5D8" w14:textId="77777777" w:rsidR="0003386C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7.</w:t>
      </w:r>
    </w:p>
    <w:p w14:paraId="178F1D23" w14:textId="77777777" w:rsidR="0003386C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Odpowiedzialność strony </w:t>
      </w:r>
    </w:p>
    <w:p w14:paraId="685D8DFF" w14:textId="77777777" w:rsidR="0003386C" w:rsidRDefault="00000000">
      <w:pPr>
        <w:numPr>
          <w:ilvl w:val="0"/>
          <w:numId w:val="51"/>
        </w:numPr>
        <w:tabs>
          <w:tab w:val="left" w:pos="-45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może odstąpić od umowy w przypadku:</w:t>
      </w:r>
    </w:p>
    <w:p w14:paraId="681D5802" w14:textId="77777777" w:rsidR="0003386C" w:rsidRDefault="00000000">
      <w:pPr>
        <w:pStyle w:val="Akapitzlist"/>
        <w:numPr>
          <w:ilvl w:val="0"/>
          <w:numId w:val="52"/>
        </w:numPr>
        <w:tabs>
          <w:tab w:val="left" w:pos="122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wystąpienia istotnych zmian okoliczności powodujących, że wykonanie umowy nie leży w interesie publicznym, czego nie można było przewidzieć w chwili zawarcia umowy,</w:t>
      </w:r>
    </w:p>
    <w:p w14:paraId="48C645E7" w14:textId="77777777" w:rsidR="0003386C" w:rsidRDefault="00000000">
      <w:pPr>
        <w:pStyle w:val="Akapitzlist"/>
        <w:numPr>
          <w:ilvl w:val="0"/>
          <w:numId w:val="52"/>
        </w:numPr>
        <w:tabs>
          <w:tab w:val="left" w:pos="122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gdy bez uzasadnionych przyczyn Wykonawca nie rozpoczął świadczenia usług                             lub nie kontynuuje ich pomimo wezwania Zamawiającego,</w:t>
      </w:r>
    </w:p>
    <w:p w14:paraId="79748E73" w14:textId="77777777" w:rsidR="0003386C" w:rsidRDefault="00000000">
      <w:pPr>
        <w:pStyle w:val="Akapitzlist"/>
        <w:numPr>
          <w:ilvl w:val="0"/>
          <w:numId w:val="52"/>
        </w:numPr>
        <w:tabs>
          <w:tab w:val="left" w:pos="122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gdy Wykonawca świadczy usługi niezgodnie z umową, nie reaguje na polecenia Zamawiającego dotyczące poprawienia jakości świadczonych usług w wyznaczonym przez Zamawiającego terminie,</w:t>
      </w:r>
    </w:p>
    <w:p w14:paraId="0789C253" w14:textId="77777777" w:rsidR="0003386C" w:rsidRDefault="00000000">
      <w:pPr>
        <w:pStyle w:val="Akapitzlist"/>
        <w:numPr>
          <w:ilvl w:val="0"/>
          <w:numId w:val="52"/>
        </w:numPr>
        <w:tabs>
          <w:tab w:val="left" w:pos="122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innego rażącego naruszenia warunków umowy, bądź powszechnie obowiązujących przepisów prawa przez Wykonawcę.</w:t>
      </w:r>
    </w:p>
    <w:p w14:paraId="4AF09709" w14:textId="77777777" w:rsidR="0003386C" w:rsidRDefault="00000000">
      <w:pPr>
        <w:pStyle w:val="Akapitzlist"/>
        <w:numPr>
          <w:ilvl w:val="0"/>
          <w:numId w:val="53"/>
        </w:numPr>
        <w:tabs>
          <w:tab w:val="left" w:pos="698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Wypowiedzenie niniejszej umowy może dokonać każda ze stron w terminie 1 miesiąca                       z ważnością na koniec miesiąca kalendarzowego. Musi być złożone na piśmie i złożone                                  na adres firmy.</w:t>
      </w:r>
    </w:p>
    <w:p w14:paraId="0ADF068B" w14:textId="77777777" w:rsidR="0003386C" w:rsidRDefault="00000000">
      <w:pPr>
        <w:pStyle w:val="Akapitzlist"/>
        <w:numPr>
          <w:ilvl w:val="0"/>
          <w:numId w:val="53"/>
        </w:numPr>
        <w:tabs>
          <w:tab w:val="left" w:pos="6982"/>
        </w:tabs>
        <w:spacing w:after="0"/>
        <w:jc w:val="both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Wykonawca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może wypowiedzieć umowę ze skutkiem natychmiastowym, jeżeli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zalega z zapłatą wynagrodzenia za okres dłuższy niż 30 dni.</w:t>
      </w:r>
    </w:p>
    <w:p w14:paraId="290AC6E8" w14:textId="77777777" w:rsidR="0003386C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8.</w:t>
      </w:r>
    </w:p>
    <w:p w14:paraId="7192BC85" w14:textId="0BC8F779" w:rsidR="00AD4818" w:rsidRDefault="00000000" w:rsidP="00AD4818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Przetwarzanie i ochrona danych osobowych</w:t>
      </w:r>
    </w:p>
    <w:p w14:paraId="1CAFA8BA" w14:textId="77777777" w:rsidR="00AD4818" w:rsidRDefault="00AD4818">
      <w:pPr>
        <w:numPr>
          <w:ilvl w:val="0"/>
          <w:numId w:val="55"/>
        </w:numPr>
        <w:spacing w:after="0" w:line="276" w:lineRule="auto"/>
        <w:ind w:left="357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Strony Umowy zobowiązują się przy realizacji przedmiotu umowy do przestrzegania przepisów Rozporządzenia Parlamentu Europejskiego i Rady (UE) 2016/679 z dnia                        27 kwietnia 2016 r. w sprawie ochrony osób fizycznych w związku z przetwarzaniem danych osobowych i w sprawie swobodnego przepływu takich danych oraz uchylenia dyrektywy 95/46/WE (ogólnego rozporządzenia o ochronie danych) z dnia 27 kwietnia 2016 r. (</w:t>
      </w:r>
      <w:proofErr w:type="spellStart"/>
      <w:r>
        <w:rPr>
          <w:rFonts w:ascii="Times New Roman" w:hAnsi="Times New Roman"/>
          <w:bCs/>
          <w:sz w:val="24"/>
          <w:szCs w:val="24"/>
        </w:rPr>
        <w:t>t.j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Cs/>
          <w:sz w:val="24"/>
          <w:szCs w:val="24"/>
        </w:rPr>
        <w:t>Dz.Urz.UE.L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Nr 119, str. 1 ze zm.), zwanego dalej „RODO”.   </w:t>
      </w:r>
    </w:p>
    <w:p w14:paraId="19E89A99" w14:textId="77777777" w:rsidR="00AD4818" w:rsidRDefault="00AD4818">
      <w:pPr>
        <w:numPr>
          <w:ilvl w:val="0"/>
          <w:numId w:val="55"/>
        </w:numPr>
        <w:spacing w:after="0" w:line="276" w:lineRule="auto"/>
        <w:ind w:left="357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bCs/>
          <w:sz w:val="24"/>
          <w:szCs w:val="24"/>
        </w:rPr>
        <w:t xml:space="preserve">Administratorzy danych osobowych będący stronami umowy oświadczają, iż stosują środki bezpieczeństwa (techniczne i organizacyjne) spełniające wymogi RODO i odpowiadają każdy we własnym zakresie za ewentualne nieuprawnione i niezgodne z ich przeznaczeniem wykorzystanie udostępnianych danych osobowych.  </w:t>
      </w:r>
    </w:p>
    <w:p w14:paraId="0B7FADD0" w14:textId="77777777" w:rsidR="00AD4818" w:rsidRDefault="00AD4818">
      <w:pPr>
        <w:numPr>
          <w:ilvl w:val="0"/>
          <w:numId w:val="55"/>
        </w:numPr>
        <w:spacing w:after="0" w:line="276" w:lineRule="auto"/>
        <w:ind w:left="357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bCs/>
          <w:sz w:val="24"/>
          <w:szCs w:val="24"/>
        </w:rPr>
        <w:t xml:space="preserve">Relacja zachodząca między Zamawiającym, a Wykonawcą dla zawarcia, realizacji                                      i rozliczenia niniejszej Umowy, to udostępnienie Wykonawcy danych osobowych osób reprezentujących Zamawiającego, a Zamawiającemu udostępnienie danych osobowych osób reprezentujących Wykonawcę. </w:t>
      </w:r>
    </w:p>
    <w:p w14:paraId="3C3BA9F4" w14:textId="77777777" w:rsidR="00AD4818" w:rsidRDefault="00AD4818">
      <w:pPr>
        <w:numPr>
          <w:ilvl w:val="0"/>
          <w:numId w:val="55"/>
        </w:numPr>
        <w:spacing w:after="0" w:line="276" w:lineRule="auto"/>
        <w:ind w:left="357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bCs/>
          <w:sz w:val="24"/>
          <w:szCs w:val="24"/>
        </w:rPr>
        <w:t xml:space="preserve">Wykonawca zobowiązuje się do przekazania treści ust. 5 osobom go reprezentującym,                                     o których mowa w ust. 5, a których przetwarzanie dotyczy.   </w:t>
      </w:r>
    </w:p>
    <w:p w14:paraId="57F3C19E" w14:textId="77777777" w:rsidR="00AD4818" w:rsidRPr="00B838A4" w:rsidRDefault="00AD4818">
      <w:pPr>
        <w:numPr>
          <w:ilvl w:val="0"/>
          <w:numId w:val="55"/>
        </w:numPr>
        <w:spacing w:after="0" w:line="276" w:lineRule="auto"/>
        <w:ind w:left="357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bCs/>
          <w:sz w:val="24"/>
          <w:szCs w:val="24"/>
        </w:rPr>
        <w:t xml:space="preserve">Informacja o przetwarzaniu przez AZK w Czersku danych osobowych osób reprezentujących Wykonawcę: </w:t>
      </w:r>
    </w:p>
    <w:p w14:paraId="3D57AB48" w14:textId="77777777" w:rsidR="00AD4818" w:rsidRDefault="00AD4818">
      <w:pPr>
        <w:numPr>
          <w:ilvl w:val="0"/>
          <w:numId w:val="56"/>
        </w:numPr>
        <w:spacing w:after="0" w:line="276" w:lineRule="auto"/>
        <w:ind w:left="714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Administratorem danych osobowych osób reprezentujących Wykonawcę,                                        a przetwarzanych w celach związanych z zawarciem, realizacją i rozliczeniem niniejszej Umowy jest Administracja Zasobów Komunalnych (AZK) w Czersku, będąca jednostką organizacyjną Gminy Czersk, reprezentowana przez Dyrektora AZK w Czersku.  Kontakt: 89-650 Czersk, ul. Tucholska 1, tel. 52 398 43 20, e-mail: biuro@azk.czersk.pl .</w:t>
      </w:r>
    </w:p>
    <w:p w14:paraId="6752BDAC" w14:textId="4D60F3DB" w:rsidR="00AD4818" w:rsidRDefault="00AD4818">
      <w:pPr>
        <w:numPr>
          <w:ilvl w:val="0"/>
          <w:numId w:val="56"/>
        </w:numPr>
        <w:spacing w:after="0" w:line="276" w:lineRule="auto"/>
        <w:ind w:left="714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t xml:space="preserve">Udostępnienie danych osobowych osób reprezentujących Wykonawcę wymaganych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B838A4">
        <w:rPr>
          <w:rFonts w:ascii="Times New Roman" w:hAnsi="Times New Roman"/>
          <w:sz w:val="24"/>
          <w:szCs w:val="24"/>
        </w:rPr>
        <w:t>w komparycji niniejszej Umowy oraz danych wymaganych do wzajemnych kontaktów i rozliczenia niniejszej Umowy jest warunkiem koniecznym do jej zawarcia</w:t>
      </w: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Pr="00B838A4">
        <w:rPr>
          <w:rFonts w:ascii="Times New Roman" w:hAnsi="Times New Roman"/>
          <w:sz w:val="24"/>
          <w:szCs w:val="24"/>
        </w:rPr>
        <w:t xml:space="preserve"> i wykonania.   </w:t>
      </w:r>
    </w:p>
    <w:p w14:paraId="6C436B7D" w14:textId="77777777" w:rsidR="00AD4818" w:rsidRPr="00B838A4" w:rsidRDefault="00AD4818">
      <w:pPr>
        <w:numPr>
          <w:ilvl w:val="0"/>
          <w:numId w:val="56"/>
        </w:numPr>
        <w:spacing w:after="0" w:line="276" w:lineRule="auto"/>
        <w:ind w:left="714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t xml:space="preserve">Udostępnione dane osobowe osób reprezentujących Wykonawcę będą przetwarzane w celu realizacji niniejszej umowy zgodnie z: </w:t>
      </w:r>
    </w:p>
    <w:p w14:paraId="717F8BD9" w14:textId="77777777" w:rsidR="00AD4818" w:rsidRDefault="00AD4818">
      <w:pPr>
        <w:numPr>
          <w:ilvl w:val="0"/>
          <w:numId w:val="57"/>
        </w:numPr>
        <w:spacing w:after="0" w:line="276" w:lineRule="auto"/>
        <w:ind w:left="1066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art. 6 ust. 1 lit. e) RODO - </w:t>
      </w:r>
      <w:r>
        <w:rPr>
          <w:rFonts w:ascii="Times New Roman" w:hAnsi="Times New Roman"/>
          <w:bCs/>
          <w:i/>
          <w:sz w:val="24"/>
          <w:szCs w:val="24"/>
        </w:rPr>
        <w:t>przetwarzanie jest niezbędne do wykonania zadania realizowanego w interesie publicznym lub w ramach sprawowania władzy publicznej powierzonej administratorowi</w:t>
      </w:r>
      <w:r>
        <w:rPr>
          <w:rFonts w:ascii="Times New Roman" w:hAnsi="Times New Roman"/>
          <w:bCs/>
          <w:sz w:val="24"/>
          <w:szCs w:val="24"/>
        </w:rPr>
        <w:t xml:space="preserve"> – w związku z postanowieniami określonymi w: </w:t>
      </w:r>
    </w:p>
    <w:p w14:paraId="45250456" w14:textId="77777777" w:rsidR="00AD4818" w:rsidRPr="00DD6124" w:rsidRDefault="00AD4818">
      <w:pPr>
        <w:pStyle w:val="Akapitzlist"/>
        <w:numPr>
          <w:ilvl w:val="0"/>
          <w:numId w:val="58"/>
        </w:numPr>
        <w:spacing w:after="0"/>
        <w:ind w:left="1423" w:hanging="357"/>
        <w:jc w:val="both"/>
        <w:rPr>
          <w:rFonts w:ascii="Times New Roman" w:hAnsi="Times New Roman"/>
          <w:bCs/>
          <w:sz w:val="24"/>
          <w:szCs w:val="24"/>
        </w:rPr>
      </w:pPr>
      <w:r w:rsidRPr="00DD6124">
        <w:rPr>
          <w:rFonts w:ascii="Times New Roman" w:hAnsi="Times New Roman"/>
          <w:bCs/>
          <w:sz w:val="24"/>
          <w:szCs w:val="24"/>
        </w:rPr>
        <w:t>§ 3 ust. 1 pkt 1-6), pkt 8-9) i pkt 13) Statutu Administracji Zasobów Komunalnych w Czersku będącego załącznikiem do Uchwały Nr IV/51/19 Rady Miejskiej w Czersku z dnia 29 stycznia 2019 r., w związku z  art. 7 ust. 1 pkt 1), pkt 3), pkt 10-12) i pkt 15) ustawy z dnia 8 marca 1990 r. o samorządzie gminnym (</w:t>
      </w:r>
      <w:proofErr w:type="spellStart"/>
      <w:r w:rsidRPr="00DD6124">
        <w:rPr>
          <w:rFonts w:ascii="Times New Roman" w:hAnsi="Times New Roman"/>
          <w:bCs/>
          <w:sz w:val="24"/>
          <w:szCs w:val="24"/>
        </w:rPr>
        <w:t>t.j</w:t>
      </w:r>
      <w:proofErr w:type="spellEnd"/>
      <w:r w:rsidRPr="00DD6124">
        <w:rPr>
          <w:rFonts w:ascii="Times New Roman" w:hAnsi="Times New Roman"/>
          <w:bCs/>
          <w:sz w:val="24"/>
          <w:szCs w:val="24"/>
        </w:rPr>
        <w:t xml:space="preserve">. Dz.U.2025.1153),    </w:t>
      </w:r>
    </w:p>
    <w:p w14:paraId="38241E80" w14:textId="252CEA17" w:rsidR="00AD4818" w:rsidRPr="00DD6124" w:rsidRDefault="00AD4818">
      <w:pPr>
        <w:pStyle w:val="Akapitzlist"/>
        <w:numPr>
          <w:ilvl w:val="0"/>
          <w:numId w:val="58"/>
        </w:numPr>
        <w:spacing w:after="0"/>
        <w:ind w:left="1423" w:hanging="357"/>
        <w:jc w:val="both"/>
        <w:rPr>
          <w:rFonts w:ascii="Times New Roman" w:hAnsi="Times New Roman"/>
          <w:bCs/>
          <w:sz w:val="24"/>
          <w:szCs w:val="24"/>
        </w:rPr>
      </w:pPr>
      <w:r w:rsidRPr="00DD6124">
        <w:rPr>
          <w:rFonts w:ascii="Times New Roman" w:hAnsi="Times New Roman"/>
          <w:bCs/>
          <w:sz w:val="24"/>
          <w:szCs w:val="24"/>
        </w:rPr>
        <w:t>22 ust. 1, § 24 ust. 1-2 i § 25 Regulaminu udzielania zamówień publicznych                                 w Administracji Zasobów Komunalnych w Czersku o wartości mniejszej niż 170 000 złotych będącym Załącznikiem nr 1 do Zarządzenia nr 01/2026 Dyrektora Administracji Zasobów Komunalnych w Czersku z dnia 2 stycznia 2026 r.</w:t>
      </w:r>
      <w:r>
        <w:rPr>
          <w:rFonts w:ascii="Times New Roman" w:hAnsi="Times New Roman"/>
          <w:bCs/>
          <w:sz w:val="24"/>
          <w:szCs w:val="24"/>
        </w:rPr>
        <w:t xml:space="preserve">                     </w:t>
      </w:r>
      <w:r w:rsidRPr="00DD6124">
        <w:rPr>
          <w:rFonts w:ascii="Times New Roman" w:hAnsi="Times New Roman"/>
          <w:bCs/>
          <w:sz w:val="24"/>
          <w:szCs w:val="24"/>
        </w:rPr>
        <w:t xml:space="preserve"> w związku z art. 2 ust. 1 pkt 1) a contrario ustawy z dnia 11 września 2019 r. Prawo zamówień publicznych (</w:t>
      </w:r>
      <w:proofErr w:type="spellStart"/>
      <w:r w:rsidRPr="00DD6124">
        <w:rPr>
          <w:rFonts w:ascii="Times New Roman" w:hAnsi="Times New Roman"/>
          <w:bCs/>
          <w:sz w:val="24"/>
          <w:szCs w:val="24"/>
        </w:rPr>
        <w:t>t.j</w:t>
      </w:r>
      <w:proofErr w:type="spellEnd"/>
      <w:r w:rsidRPr="00DD6124">
        <w:rPr>
          <w:rFonts w:ascii="Times New Roman" w:hAnsi="Times New Roman"/>
          <w:bCs/>
          <w:sz w:val="24"/>
          <w:szCs w:val="24"/>
        </w:rPr>
        <w:t>. Dz.U.2024.1320) i art. 44 ust. 3 i 4 ustawy z dnia 27 sierpnia 2009 r. o finansach publicznych (</w:t>
      </w:r>
      <w:proofErr w:type="spellStart"/>
      <w:r w:rsidRPr="00DD6124">
        <w:rPr>
          <w:rFonts w:ascii="Times New Roman" w:hAnsi="Times New Roman"/>
          <w:bCs/>
          <w:sz w:val="24"/>
          <w:szCs w:val="24"/>
        </w:rPr>
        <w:t>t.j</w:t>
      </w:r>
      <w:proofErr w:type="spellEnd"/>
      <w:r w:rsidRPr="00DD6124">
        <w:rPr>
          <w:rFonts w:ascii="Times New Roman" w:hAnsi="Times New Roman"/>
          <w:bCs/>
          <w:sz w:val="24"/>
          <w:szCs w:val="24"/>
        </w:rPr>
        <w:t xml:space="preserve">. Dz.U.2025.1483 ze zm.);   </w:t>
      </w:r>
    </w:p>
    <w:p w14:paraId="5CB2E45F" w14:textId="77777777" w:rsidR="00AD4818" w:rsidRPr="00B838A4" w:rsidRDefault="00AD4818">
      <w:pPr>
        <w:pStyle w:val="Akapitzlist"/>
        <w:numPr>
          <w:ilvl w:val="0"/>
          <w:numId w:val="57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art. </w:t>
      </w:r>
      <w:r w:rsidRPr="00B838A4">
        <w:rPr>
          <w:rFonts w:ascii="Times New Roman" w:hAnsi="Times New Roman"/>
          <w:bCs/>
          <w:sz w:val="24"/>
          <w:szCs w:val="24"/>
        </w:rPr>
        <w:t xml:space="preserve">6 ust. 1 lit. c) RODO - </w:t>
      </w:r>
      <w:r w:rsidRPr="00B838A4">
        <w:rPr>
          <w:rFonts w:ascii="Times New Roman" w:hAnsi="Times New Roman"/>
          <w:bCs/>
          <w:i/>
          <w:sz w:val="24"/>
          <w:szCs w:val="24"/>
        </w:rPr>
        <w:t>przetwarzanie jest niezbędne do wypełnienia obowiązku prawnego ciążącego na Administratorze</w:t>
      </w:r>
      <w:r w:rsidRPr="00B838A4">
        <w:rPr>
          <w:rFonts w:ascii="Times New Roman" w:hAnsi="Times New Roman"/>
          <w:bCs/>
          <w:sz w:val="24"/>
          <w:szCs w:val="24"/>
        </w:rPr>
        <w:t xml:space="preserve"> - w związku z przepisami:  </w:t>
      </w:r>
    </w:p>
    <w:p w14:paraId="55F0027A" w14:textId="77777777" w:rsidR="00AD4818" w:rsidRDefault="00AD4818">
      <w:pPr>
        <w:numPr>
          <w:ilvl w:val="0"/>
          <w:numId w:val="59"/>
        </w:numPr>
        <w:spacing w:after="0" w:line="276" w:lineRule="auto"/>
        <w:ind w:left="1423" w:hanging="357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art. 33 ustawy z dnia 27 sierpnia 2009 r. o finansach publicznych (</w:t>
      </w:r>
      <w:proofErr w:type="spellStart"/>
      <w:r>
        <w:rPr>
          <w:rFonts w:ascii="Times New Roman" w:hAnsi="Times New Roman"/>
          <w:bCs/>
          <w:sz w:val="24"/>
          <w:szCs w:val="24"/>
        </w:rPr>
        <w:t>t.j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. Dz.U.2025.1483 ze zm.),  </w:t>
      </w:r>
    </w:p>
    <w:p w14:paraId="739BE6B9" w14:textId="77777777" w:rsidR="00AD4818" w:rsidRDefault="00AD4818">
      <w:pPr>
        <w:numPr>
          <w:ilvl w:val="0"/>
          <w:numId w:val="59"/>
        </w:numPr>
        <w:spacing w:after="0" w:line="276" w:lineRule="auto"/>
        <w:ind w:left="1423" w:hanging="357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 w:rsidRPr="00B838A4">
        <w:rPr>
          <w:rFonts w:ascii="Times New Roman" w:hAnsi="Times New Roman"/>
          <w:bCs/>
          <w:sz w:val="24"/>
          <w:szCs w:val="24"/>
        </w:rPr>
        <w:t>art. 11b i art. 61 ust. 1 ustawy z dnia 8 marca 1990 r. o samorządzie gminnym (</w:t>
      </w:r>
      <w:proofErr w:type="spellStart"/>
      <w:r w:rsidRPr="00B838A4">
        <w:rPr>
          <w:rFonts w:ascii="Times New Roman" w:hAnsi="Times New Roman"/>
          <w:bCs/>
          <w:sz w:val="24"/>
          <w:szCs w:val="24"/>
        </w:rPr>
        <w:t>t.j</w:t>
      </w:r>
      <w:proofErr w:type="spellEnd"/>
      <w:r w:rsidRPr="00B838A4">
        <w:rPr>
          <w:rFonts w:ascii="Times New Roman" w:hAnsi="Times New Roman"/>
          <w:bCs/>
          <w:sz w:val="24"/>
          <w:szCs w:val="24"/>
        </w:rPr>
        <w:t xml:space="preserve">. Dz.U.2025.1153), </w:t>
      </w:r>
    </w:p>
    <w:p w14:paraId="3EEF3055" w14:textId="77777777" w:rsidR="00AD4818" w:rsidRDefault="00AD4818">
      <w:pPr>
        <w:numPr>
          <w:ilvl w:val="0"/>
          <w:numId w:val="59"/>
        </w:numPr>
        <w:spacing w:after="0" w:line="276" w:lineRule="auto"/>
        <w:ind w:left="1423" w:hanging="357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 w:rsidRPr="00B838A4">
        <w:rPr>
          <w:rFonts w:ascii="Times New Roman" w:hAnsi="Times New Roman"/>
          <w:bCs/>
          <w:sz w:val="24"/>
          <w:szCs w:val="24"/>
        </w:rPr>
        <w:t>art. 1, 4 i 6 ustawy z 6 września 2001 r. o dostępie do informacji publicznej (Dz.U.2022.902),</w:t>
      </w:r>
      <w:r>
        <w:rPr>
          <w:rFonts w:ascii="Times New Roman" w:hAnsi="Times New Roman"/>
          <w:bCs/>
          <w:sz w:val="24"/>
          <w:szCs w:val="24"/>
        </w:rPr>
        <w:t xml:space="preserve">  </w:t>
      </w:r>
    </w:p>
    <w:p w14:paraId="791E00B8" w14:textId="68B6ACEB" w:rsidR="00AD4818" w:rsidRPr="00B838A4" w:rsidRDefault="00AD4818">
      <w:pPr>
        <w:numPr>
          <w:ilvl w:val="0"/>
          <w:numId w:val="59"/>
        </w:numPr>
        <w:spacing w:after="0" w:line="276" w:lineRule="auto"/>
        <w:ind w:left="1423" w:hanging="357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 w:rsidRPr="00B838A4">
        <w:rPr>
          <w:rFonts w:ascii="Times New Roman" w:hAnsi="Times New Roman"/>
          <w:bCs/>
          <w:sz w:val="24"/>
          <w:szCs w:val="24"/>
        </w:rPr>
        <w:t>art. 5-6 Ustawy z 14 lipca 1983 r. o  narodowym zasobie archiwalnym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</w:t>
      </w:r>
      <w:r w:rsidRPr="00B838A4">
        <w:rPr>
          <w:rFonts w:ascii="Times New Roman" w:hAnsi="Times New Roman"/>
          <w:bCs/>
          <w:sz w:val="24"/>
          <w:szCs w:val="24"/>
        </w:rPr>
        <w:t xml:space="preserve"> i archiwach (Dz.U. 2020.164 ze zm.). </w:t>
      </w:r>
    </w:p>
    <w:p w14:paraId="0F0E9CDD" w14:textId="0E63F028" w:rsidR="00AD4818" w:rsidRDefault="00AD4818">
      <w:pPr>
        <w:numPr>
          <w:ilvl w:val="0"/>
          <w:numId w:val="56"/>
        </w:numPr>
        <w:spacing w:after="0" w:line="276" w:lineRule="auto"/>
        <w:ind w:left="714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Odbiorcami udostępnionych danych osobowych osób reprezentujących Wykonawcę                (</w:t>
      </w:r>
      <w:r>
        <w:rPr>
          <w:rFonts w:ascii="Times New Roman" w:hAnsi="Times New Roman"/>
          <w:i/>
          <w:sz w:val="24"/>
          <w:szCs w:val="24"/>
        </w:rPr>
        <w:t>z uwzględnieniem art. 86 RODO</w:t>
      </w:r>
      <w:r>
        <w:rPr>
          <w:rFonts w:ascii="Times New Roman" w:hAnsi="Times New Roman"/>
          <w:sz w:val="24"/>
          <w:szCs w:val="24"/>
        </w:rPr>
        <w:t xml:space="preserve">) mogą być: </w:t>
      </w:r>
    </w:p>
    <w:p w14:paraId="3EA4943D" w14:textId="77777777" w:rsidR="00AD4818" w:rsidRDefault="00AD4818">
      <w:pPr>
        <w:pStyle w:val="Akapitzlist"/>
        <w:numPr>
          <w:ilvl w:val="0"/>
          <w:numId w:val="6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t xml:space="preserve">upoważnieni pracownicy Administratora Danych, </w:t>
      </w:r>
    </w:p>
    <w:p w14:paraId="4AD7CCB7" w14:textId="77777777" w:rsidR="00AD4818" w:rsidRDefault="00AD4818">
      <w:pPr>
        <w:pStyle w:val="Akapitzlist"/>
        <w:numPr>
          <w:ilvl w:val="0"/>
          <w:numId w:val="6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t>podmioty uprawnione do uzyskania takich danych osobowych na podstawie przepisów prawa</w:t>
      </w:r>
      <w:r>
        <w:rPr>
          <w:rFonts w:ascii="Times New Roman" w:hAnsi="Times New Roman"/>
          <w:sz w:val="24"/>
          <w:szCs w:val="24"/>
        </w:rPr>
        <w:t>,</w:t>
      </w:r>
      <w:r w:rsidRPr="00B838A4">
        <w:rPr>
          <w:rFonts w:ascii="Times New Roman" w:hAnsi="Times New Roman"/>
          <w:sz w:val="24"/>
          <w:szCs w:val="24"/>
        </w:rPr>
        <w:t xml:space="preserve"> </w:t>
      </w:r>
    </w:p>
    <w:p w14:paraId="53D5592D" w14:textId="77777777" w:rsidR="00AD4818" w:rsidRPr="00B838A4" w:rsidRDefault="00AD4818">
      <w:pPr>
        <w:pStyle w:val="Akapitzlist"/>
        <w:numPr>
          <w:ilvl w:val="0"/>
          <w:numId w:val="6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t xml:space="preserve">podmioty, które przetwarzają dane osobowe na podstawie stosownych umów zawartych z Gminą Czersk lub/i z AZK w Czersku. </w:t>
      </w:r>
    </w:p>
    <w:p w14:paraId="3ACB053D" w14:textId="77777777" w:rsidR="00AD4818" w:rsidRDefault="00AD4818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t xml:space="preserve">Dane osobowe osób reprezentujących Wykonawcę przechowywane będą przez okres niezbędny do realizacji celu dla jakiego zostały one zebrane. </w:t>
      </w:r>
      <w:r w:rsidRPr="00B838A4">
        <w:rPr>
          <w:rFonts w:ascii="Times New Roman" w:hAnsi="Times New Roman"/>
          <w:bCs/>
          <w:sz w:val="24"/>
          <w:szCs w:val="24"/>
        </w:rPr>
        <w:t xml:space="preserve">Okres przechowywania danych może być każdorazowo przedłużony o okres przedawnienia roszczeń, jeżeli przetwarzanie danych będzie niezbędne do dochodzenia roszczeń lub do obrony przed takimi roszczeniami przez Administratora Danych. Ponadto, okres przechowywania danych będzie przedłużony na okres zgodny z terminami archiwizacji określonymi przez przepisy szczególne.  </w:t>
      </w:r>
    </w:p>
    <w:p w14:paraId="1994D299" w14:textId="77777777" w:rsidR="00AD4818" w:rsidRPr="00B838A4" w:rsidRDefault="00AD4818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lastRenderedPageBreak/>
        <w:t xml:space="preserve">Udostępnione dane osobowe osób reprezentujących Wykonawcę nie podlegają zautomatyzowanemu podejmowaniu decyzji przez Administratora Danych, w tym profilowaniu.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D5FFE76" w14:textId="77777777" w:rsidR="00AD4818" w:rsidRDefault="00AD4818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t xml:space="preserve">Administrator danych nie zamierza przekazywać poza Europejski Obszar Gospodarczy lub do organizacji międzynarodowej udostępnionych danych osobowych osób reprezentujących Wykonawcę, ale należy uwzględnić jawność działania organów Gminy i gospodarowania środkami publicznymi oraz postępowania o udzielenie zamówienia publicznego, co może skutkować przetwarzaniem tych danych poza ww. obszarem.  </w:t>
      </w:r>
    </w:p>
    <w:p w14:paraId="66B1EEA0" w14:textId="77777777" w:rsidR="00AD4818" w:rsidRPr="00DD6124" w:rsidRDefault="00AD4818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D6124">
        <w:rPr>
          <w:rFonts w:ascii="Times New Roman" w:hAnsi="Times New Roman"/>
          <w:sz w:val="24"/>
          <w:szCs w:val="24"/>
        </w:rPr>
        <w:t xml:space="preserve">Administrator udostępnionych danych osobowych osób reprezentujących Wynajmującego stara się zapewnić odpowiednie bezpieczeństwo danych osobowych, w tym ochronę przed niedozwolonym lub niezgodnym z prawem ich przetwarzaniem (zgodnie z art. 5 RODO) oraz zapobiega przed ich przypadkową utratą, zniszczeniem lub uszkodzeniem, wykorzystując odpowiednie środki techniczne i organizacyjne (zgodnie z art. 32 RODO). </w:t>
      </w:r>
    </w:p>
    <w:p w14:paraId="531C5068" w14:textId="77777777" w:rsidR="00AD4818" w:rsidRPr="00B838A4" w:rsidRDefault="00AD4818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838A4">
        <w:rPr>
          <w:rFonts w:ascii="Times New Roman" w:hAnsi="Times New Roman"/>
          <w:sz w:val="24"/>
          <w:szCs w:val="24"/>
        </w:rPr>
        <w:t>Osobom reprezentującym Wykonawcę przysługują prawa:</w:t>
      </w:r>
    </w:p>
    <w:p w14:paraId="00458F49" w14:textId="1C1AAA88" w:rsidR="00AD4818" w:rsidRDefault="00AD4818">
      <w:pPr>
        <w:pStyle w:val="Akapitzlist"/>
        <w:numPr>
          <w:ilvl w:val="0"/>
          <w:numId w:val="61"/>
        </w:numPr>
        <w:spacing w:after="0"/>
        <w:ind w:left="1066" w:hanging="357"/>
        <w:jc w:val="both"/>
        <w:rPr>
          <w:rFonts w:ascii="Times New Roman" w:hAnsi="Times New Roman"/>
        </w:rPr>
      </w:pPr>
      <w:r w:rsidRPr="00B838A4">
        <w:rPr>
          <w:rFonts w:ascii="Times New Roman" w:hAnsi="Times New Roman"/>
        </w:rPr>
        <w:t xml:space="preserve">dostępu do przekazanych danych osobowych oraz otrzymania ich kopii (zgodnie </w:t>
      </w:r>
      <w:r>
        <w:rPr>
          <w:rFonts w:ascii="Times New Roman" w:hAnsi="Times New Roman"/>
        </w:rPr>
        <w:t xml:space="preserve">                                 </w:t>
      </w:r>
      <w:r w:rsidRPr="00B838A4">
        <w:rPr>
          <w:rFonts w:ascii="Times New Roman" w:hAnsi="Times New Roman"/>
        </w:rPr>
        <w:t xml:space="preserve">z uwarunkowaniami określonymi w art. 15 RODO), </w:t>
      </w:r>
    </w:p>
    <w:p w14:paraId="07968D69" w14:textId="77777777" w:rsidR="00AD4818" w:rsidRDefault="00AD4818">
      <w:pPr>
        <w:pStyle w:val="Akapitzlist"/>
        <w:numPr>
          <w:ilvl w:val="0"/>
          <w:numId w:val="61"/>
        </w:numPr>
        <w:spacing w:after="0"/>
        <w:ind w:left="1066" w:hanging="357"/>
        <w:jc w:val="both"/>
        <w:rPr>
          <w:rFonts w:ascii="Times New Roman" w:hAnsi="Times New Roman"/>
        </w:rPr>
      </w:pPr>
      <w:r w:rsidRPr="00B838A4">
        <w:rPr>
          <w:rFonts w:ascii="Times New Roman" w:hAnsi="Times New Roman"/>
        </w:rPr>
        <w:t xml:space="preserve">sprostowania (poprawiania) danych osobowych (zgodnie z uwarunkowaniami określonymi w art. 16 RODO),  </w:t>
      </w:r>
    </w:p>
    <w:p w14:paraId="35BB96DD" w14:textId="77777777" w:rsidR="00AD4818" w:rsidRDefault="00AD4818">
      <w:pPr>
        <w:pStyle w:val="Akapitzlist"/>
        <w:numPr>
          <w:ilvl w:val="0"/>
          <w:numId w:val="61"/>
        </w:numPr>
        <w:spacing w:after="0"/>
        <w:ind w:left="1066" w:hanging="357"/>
        <w:jc w:val="both"/>
        <w:rPr>
          <w:rFonts w:ascii="Times New Roman" w:hAnsi="Times New Roman"/>
        </w:rPr>
      </w:pPr>
      <w:r w:rsidRPr="00B838A4">
        <w:rPr>
          <w:rFonts w:ascii="Times New Roman" w:hAnsi="Times New Roman"/>
        </w:rPr>
        <w:t xml:space="preserve">usunięcia danych (zgodnie z uwarunkowaniami określonymi w art. 17 RODO),  </w:t>
      </w:r>
    </w:p>
    <w:p w14:paraId="78977A75" w14:textId="77777777" w:rsidR="00AD4818" w:rsidRDefault="00AD4818">
      <w:pPr>
        <w:pStyle w:val="Akapitzlist"/>
        <w:numPr>
          <w:ilvl w:val="0"/>
          <w:numId w:val="61"/>
        </w:numPr>
        <w:spacing w:after="0"/>
        <w:ind w:left="1066" w:hanging="357"/>
        <w:jc w:val="both"/>
        <w:rPr>
          <w:rFonts w:ascii="Times New Roman" w:hAnsi="Times New Roman"/>
        </w:rPr>
      </w:pPr>
      <w:r w:rsidRPr="00B838A4">
        <w:rPr>
          <w:rFonts w:ascii="Times New Roman" w:hAnsi="Times New Roman"/>
        </w:rPr>
        <w:t xml:space="preserve">do ograniczenia przetwarzania danych (zgodnie z uwarunkowaniami określonymi w art. 18 RODO),   </w:t>
      </w:r>
    </w:p>
    <w:p w14:paraId="6641D7C8" w14:textId="77777777" w:rsidR="00AD4818" w:rsidRDefault="00AD4818">
      <w:pPr>
        <w:pStyle w:val="Akapitzlist"/>
        <w:numPr>
          <w:ilvl w:val="0"/>
          <w:numId w:val="61"/>
        </w:numPr>
        <w:spacing w:after="0"/>
        <w:ind w:left="1066" w:hanging="357"/>
        <w:jc w:val="both"/>
        <w:rPr>
          <w:rFonts w:ascii="Times New Roman" w:hAnsi="Times New Roman"/>
        </w:rPr>
      </w:pPr>
      <w:r w:rsidRPr="00B838A4">
        <w:rPr>
          <w:rFonts w:ascii="Times New Roman" w:hAnsi="Times New Roman"/>
        </w:rPr>
        <w:t xml:space="preserve">do przenoszenia danych (zgodnie z uwarunkowaniami określonymi w art. 20 RODO), </w:t>
      </w:r>
    </w:p>
    <w:p w14:paraId="07000879" w14:textId="77777777" w:rsidR="00AD4818" w:rsidRDefault="00AD4818">
      <w:pPr>
        <w:pStyle w:val="Akapitzlist"/>
        <w:numPr>
          <w:ilvl w:val="0"/>
          <w:numId w:val="61"/>
        </w:numPr>
        <w:spacing w:after="0"/>
        <w:ind w:left="1066" w:hanging="357"/>
        <w:jc w:val="both"/>
        <w:rPr>
          <w:rFonts w:ascii="Times New Roman" w:hAnsi="Times New Roman"/>
        </w:rPr>
      </w:pPr>
      <w:r w:rsidRPr="00B838A4">
        <w:rPr>
          <w:rFonts w:ascii="Times New Roman" w:hAnsi="Times New Roman"/>
        </w:rPr>
        <w:t xml:space="preserve">do sprzeciwu wobec przetwarzania danych osobowych (zgodnie z uwarunkowaniami określonymi w art. 21 RODO),   </w:t>
      </w:r>
    </w:p>
    <w:p w14:paraId="2751C441" w14:textId="77777777" w:rsidR="00AD4818" w:rsidRPr="00B838A4" w:rsidRDefault="00AD4818">
      <w:pPr>
        <w:pStyle w:val="Akapitzlist"/>
        <w:numPr>
          <w:ilvl w:val="0"/>
          <w:numId w:val="61"/>
        </w:numPr>
        <w:spacing w:after="0"/>
        <w:ind w:left="1066" w:hanging="357"/>
        <w:jc w:val="both"/>
        <w:rPr>
          <w:rFonts w:ascii="Times New Roman" w:hAnsi="Times New Roman"/>
        </w:rPr>
      </w:pPr>
      <w:r w:rsidRPr="00B838A4">
        <w:rPr>
          <w:rFonts w:ascii="Times New Roman" w:hAnsi="Times New Roman"/>
        </w:rPr>
        <w:t xml:space="preserve">do wniesienia skargi do organu nadzorczego, którym jest Prezes Urzędu Ochrony Danych Osobowych w Warszawie, w przypadku podejrzenia, że przetwarzanie danych osobowych narusza przepisy RODO.  </w:t>
      </w:r>
    </w:p>
    <w:p w14:paraId="06E2B13B" w14:textId="06B697A4" w:rsidR="00AD4818" w:rsidRPr="00B838A4" w:rsidRDefault="00AD4818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838A4">
        <w:rPr>
          <w:rFonts w:ascii="Times New Roman" w:hAnsi="Times New Roman"/>
          <w:bCs/>
          <w:sz w:val="24"/>
          <w:szCs w:val="24"/>
        </w:rPr>
        <w:t>W sprawach z zakresu przetwarzania i ochrony danych osobowych można kontaktować się z Inspektorem Ochrony Danych, pod adresem e-mail: iod@czersk.pl lub korespondencyjnie na adres: Inspektor Ochrony Danych, Urząd Miejski w Czersku,</w:t>
      </w:r>
      <w:r>
        <w:rPr>
          <w:rFonts w:ascii="Times New Roman" w:hAnsi="Times New Roman"/>
          <w:bCs/>
          <w:sz w:val="24"/>
          <w:szCs w:val="24"/>
        </w:rPr>
        <w:t xml:space="preserve">                           </w:t>
      </w:r>
      <w:r w:rsidRPr="00B838A4">
        <w:rPr>
          <w:rFonts w:ascii="Times New Roman" w:hAnsi="Times New Roman"/>
          <w:bCs/>
          <w:sz w:val="24"/>
          <w:szCs w:val="24"/>
        </w:rPr>
        <w:t xml:space="preserve"> 89-650 Czersk, ul. Kościuszki 27. </w:t>
      </w:r>
      <w:r w:rsidRPr="00B838A4">
        <w:rPr>
          <w:rFonts w:ascii="Times New Roman" w:hAnsi="Times New Roman"/>
          <w:sz w:val="24"/>
          <w:szCs w:val="24"/>
        </w:rPr>
        <w:t xml:space="preserve"> </w:t>
      </w:r>
    </w:p>
    <w:p w14:paraId="41B5E014" w14:textId="77777777" w:rsidR="00AD4818" w:rsidRDefault="00AD4818">
      <w:pPr>
        <w:widowControl w:val="0"/>
        <w:numPr>
          <w:ilvl w:val="0"/>
          <w:numId w:val="55"/>
        </w:numPr>
        <w:tabs>
          <w:tab w:val="num" w:pos="426"/>
        </w:tabs>
        <w:autoSpaceDE w:val="0"/>
        <w:spacing w:after="0" w:line="276" w:lineRule="auto"/>
        <w:ind w:left="357" w:hanging="357"/>
        <w:jc w:val="both"/>
        <w:textAlignment w:val="auto"/>
        <w:rPr>
          <w:rFonts w:ascii="Times New Roman" w:hAnsi="Times New Roman"/>
          <w:b/>
          <w:i/>
          <w:iCs/>
          <w:sz w:val="24"/>
          <w:szCs w:val="24"/>
          <w:highlight w:val="yellow"/>
        </w:rPr>
      </w:pPr>
      <w:r>
        <w:rPr>
          <w:rFonts w:ascii="Times New Roman" w:hAnsi="Times New Roman"/>
          <w:b/>
          <w:i/>
          <w:iCs/>
          <w:sz w:val="24"/>
          <w:szCs w:val="24"/>
          <w:highlight w:val="yellow"/>
        </w:rPr>
        <w:t xml:space="preserve">Klauzula Informacyjna o przetwarzaniu przez Wykonawcę danych osobowych osób reprezentujących Zamawiającego jest załącznikiem do niniejszej Umowy.  </w:t>
      </w:r>
    </w:p>
    <w:p w14:paraId="0E9A1E38" w14:textId="25E41864" w:rsidR="00AD4818" w:rsidRPr="00AD4818" w:rsidRDefault="00AD4818" w:rsidP="00AD4818">
      <w:pPr>
        <w:widowControl w:val="0"/>
        <w:autoSpaceDE w:val="0"/>
        <w:spacing w:after="0" w:line="276" w:lineRule="auto"/>
        <w:ind w:left="360" w:firstLine="348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highlight w:val="yellow"/>
        </w:rPr>
        <w:t>- ust. 6 zostanie zawarty w treści umowy jeśli Wykonawca przedstawi ww. klauzulę.</w:t>
      </w:r>
      <w:r>
        <w:rPr>
          <w:rFonts w:ascii="Times New Roman" w:hAnsi="Times New Roman"/>
          <w:b/>
          <w:sz w:val="20"/>
          <w:szCs w:val="20"/>
        </w:rPr>
        <w:t xml:space="preserve"> </w:t>
      </w:r>
    </w:p>
    <w:p w14:paraId="5E9BE632" w14:textId="77777777" w:rsidR="0003386C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9.</w:t>
      </w:r>
    </w:p>
    <w:p w14:paraId="1DDAFBBC" w14:textId="77777777" w:rsidR="0003386C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Postanowienia końcowe</w:t>
      </w:r>
    </w:p>
    <w:p w14:paraId="74F82087" w14:textId="77777777" w:rsidR="0003386C" w:rsidRDefault="00000000">
      <w:pPr>
        <w:widowControl w:val="0"/>
        <w:numPr>
          <w:ilvl w:val="0"/>
          <w:numId w:val="54"/>
        </w:numPr>
        <w:tabs>
          <w:tab w:val="left" w:pos="-4538"/>
        </w:tabs>
        <w:spacing w:after="0" w:line="276" w:lineRule="auto"/>
        <w:jc w:val="both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Każda zmiana umowy wymaga formy pisemnej pod rygorem nieważności.</w:t>
      </w:r>
    </w:p>
    <w:p w14:paraId="6E04D4F3" w14:textId="77777777" w:rsidR="0003386C" w:rsidRDefault="00000000">
      <w:pPr>
        <w:widowControl w:val="0"/>
        <w:numPr>
          <w:ilvl w:val="0"/>
          <w:numId w:val="54"/>
        </w:numPr>
        <w:tabs>
          <w:tab w:val="left" w:pos="-4538"/>
        </w:tabs>
        <w:spacing w:after="0" w:line="276" w:lineRule="auto"/>
        <w:jc w:val="both"/>
      </w:pPr>
      <w:r>
        <w:rPr>
          <w:rFonts w:ascii="Times New Roman" w:hAnsi="Times New Roman"/>
          <w:sz w:val="24"/>
          <w:szCs w:val="24"/>
        </w:rPr>
        <w:t>W sprawach nieuregulowanych niniejszą umową mają zastosowanie odpowiednie przepisy kodeksu cywilnego.</w:t>
      </w:r>
    </w:p>
    <w:p w14:paraId="4A6A5C7F" w14:textId="77777777" w:rsidR="0003386C" w:rsidRDefault="00000000">
      <w:pPr>
        <w:widowControl w:val="0"/>
        <w:numPr>
          <w:ilvl w:val="0"/>
          <w:numId w:val="54"/>
        </w:numPr>
        <w:tabs>
          <w:tab w:val="left" w:pos="-4538"/>
        </w:tabs>
        <w:spacing w:after="0" w:line="276" w:lineRule="auto"/>
        <w:jc w:val="both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Wszelkie spory wynikające z niniejszej umowy będą rozstrzygane przez sąd właściwy                       dla siedziby Zamawiającego.</w:t>
      </w:r>
    </w:p>
    <w:p w14:paraId="6D6B5577" w14:textId="77777777" w:rsidR="0003386C" w:rsidRDefault="00000000">
      <w:pPr>
        <w:widowControl w:val="0"/>
        <w:numPr>
          <w:ilvl w:val="0"/>
          <w:numId w:val="54"/>
        </w:numPr>
        <w:tabs>
          <w:tab w:val="left" w:pos="-4538"/>
        </w:tabs>
        <w:spacing w:after="0" w:line="276" w:lineRule="auto"/>
        <w:jc w:val="both"/>
      </w:pPr>
      <w:r>
        <w:rPr>
          <w:rFonts w:ascii="Times New Roman" w:hAnsi="Times New Roman"/>
          <w:sz w:val="24"/>
          <w:szCs w:val="24"/>
        </w:rPr>
        <w:t xml:space="preserve">Umowę sporządzono w dwóch jednobrzmiących egzemplarzach, po jednym dla każdej                   </w:t>
      </w:r>
      <w:r>
        <w:rPr>
          <w:rFonts w:ascii="Times New Roman" w:hAnsi="Times New Roman"/>
          <w:sz w:val="24"/>
          <w:szCs w:val="24"/>
        </w:rPr>
        <w:lastRenderedPageBreak/>
        <w:t>ze stron.</w:t>
      </w:r>
    </w:p>
    <w:p w14:paraId="49BAB48F" w14:textId="77777777" w:rsidR="0003386C" w:rsidRDefault="0003386C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</w:p>
    <w:p w14:paraId="1AADB562" w14:textId="77777777" w:rsidR="0003386C" w:rsidRDefault="0003386C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</w:p>
    <w:p w14:paraId="15142581" w14:textId="77777777" w:rsidR="0003386C" w:rsidRDefault="00000000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  <w:t xml:space="preserve">Zamawiający                               </w:t>
      </w: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  <w:t xml:space="preserve">              Wykonawca</w:t>
      </w:r>
    </w:p>
    <w:p w14:paraId="40EF827B" w14:textId="77777777" w:rsidR="0003386C" w:rsidRDefault="0003386C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</w:p>
    <w:p w14:paraId="3F6D8080" w14:textId="77777777" w:rsidR="0003386C" w:rsidRDefault="0003386C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</w:p>
    <w:p w14:paraId="66E783D7" w14:textId="77777777" w:rsidR="0003386C" w:rsidRDefault="0003386C">
      <w:pPr>
        <w:widowControl w:val="0"/>
        <w:spacing w:after="0" w:line="276" w:lineRule="auto"/>
        <w:ind w:left="708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</w:p>
    <w:p w14:paraId="5AB9CB09" w14:textId="77777777" w:rsidR="0003386C" w:rsidRDefault="00000000">
      <w:pPr>
        <w:widowControl w:val="0"/>
        <w:spacing w:after="0" w:line="276" w:lineRule="auto"/>
        <w:ind w:left="708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>Kontrasygnata</w:t>
      </w:r>
    </w:p>
    <w:p w14:paraId="24AF02BF" w14:textId="77777777" w:rsidR="0003386C" w:rsidRDefault="0003386C">
      <w:pPr>
        <w:rPr>
          <w:rFonts w:ascii="Times New Roman" w:hAnsi="Times New Roman"/>
          <w:sz w:val="24"/>
          <w:szCs w:val="24"/>
        </w:rPr>
      </w:pPr>
    </w:p>
    <w:sectPr w:rsidR="0003386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057E9" w14:textId="77777777" w:rsidR="004B6884" w:rsidRDefault="004B6884">
      <w:pPr>
        <w:spacing w:after="0"/>
      </w:pPr>
      <w:r>
        <w:separator/>
      </w:r>
    </w:p>
  </w:endnote>
  <w:endnote w:type="continuationSeparator" w:id="0">
    <w:p w14:paraId="293BB2A9" w14:textId="77777777" w:rsidR="004B6884" w:rsidRDefault="004B688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panose1 w:val="020F0502020204030203"/>
    <w:charset w:val="EE"/>
    <w:family w:val="swiss"/>
    <w:pitch w:val="variable"/>
    <w:sig w:usb0="E10002FF" w:usb1="5000E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F4E4D" w14:textId="77777777" w:rsidR="00ED0155" w:rsidRDefault="00ED0155">
    <w:pPr>
      <w:pStyle w:val="Stopka"/>
      <w:pBdr>
        <w:bottom w:val="single" w:sz="12" w:space="1" w:color="000000"/>
      </w:pBdr>
      <w:jc w:val="center"/>
      <w:rPr>
        <w:rFonts w:ascii="Times New Roman" w:hAnsi="Times New Roman"/>
      </w:rPr>
    </w:pPr>
  </w:p>
  <w:p w14:paraId="1D6BAD14" w14:textId="77777777" w:rsidR="00ED0155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>Administracja Zasobów Komunalnych, ul. Tucholska 1 89-650 Czersk</w:t>
    </w:r>
  </w:p>
  <w:p w14:paraId="46DB8838" w14:textId="77777777" w:rsidR="00ED0155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 xml:space="preserve">tel./fax 52 398 43 20, biuro@azk.czersk.pl </w:t>
    </w:r>
  </w:p>
  <w:p w14:paraId="6F05AFC5" w14:textId="77777777" w:rsidR="00ED0155" w:rsidRDefault="00ED01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33557" w14:textId="77777777" w:rsidR="00ED0155" w:rsidRDefault="00ED0155">
    <w:pPr>
      <w:pStyle w:val="Stopka"/>
      <w:pBdr>
        <w:bottom w:val="single" w:sz="12" w:space="1" w:color="000000"/>
      </w:pBdr>
      <w:jc w:val="center"/>
      <w:rPr>
        <w:rFonts w:ascii="Times New Roman" w:hAnsi="Times New Roman"/>
      </w:rPr>
    </w:pPr>
  </w:p>
  <w:p w14:paraId="6AD24C3B" w14:textId="77777777" w:rsidR="00ED0155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>Administracja Zasobów Komunalnych, ul. Tucholska 1 89-650 Czersk</w:t>
    </w:r>
  </w:p>
  <w:p w14:paraId="20C35691" w14:textId="77777777" w:rsidR="00ED0155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 xml:space="preserve">tel./fax 52 398 43 20, biuro@azk.czersk.pl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65746" w14:textId="77777777" w:rsidR="004B6884" w:rsidRDefault="004B6884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03C415B" w14:textId="77777777" w:rsidR="004B6884" w:rsidRDefault="004B688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29E98" w14:textId="77777777" w:rsidR="00ED0155" w:rsidRDefault="00ED015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AACEF" w14:textId="77777777" w:rsidR="00ED0155" w:rsidRDefault="00000000">
    <w:pPr>
      <w:pStyle w:val="Nagwek"/>
    </w:pPr>
    <w:r>
      <w:rPr>
        <w:noProof/>
        <w:lang w:eastAsia="pl-PL"/>
      </w:rPr>
      <w:drawing>
        <wp:inline distT="0" distB="0" distL="0" distR="0" wp14:anchorId="0E4BB101" wp14:editId="08D23C4F">
          <wp:extent cx="1599879" cy="468968"/>
          <wp:effectExtent l="0" t="0" r="321" b="7282"/>
          <wp:docPr id="696165876" name="Obraz 3" descr="C:\Users\MSchumacher\Downloads\azk w czersku (2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99879" cy="46896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3E090C37" w14:textId="77777777" w:rsidR="00ED0155" w:rsidRDefault="00ED0155">
    <w:pPr>
      <w:pStyle w:val="Stopka"/>
      <w:pBdr>
        <w:bottom w:val="single" w:sz="12" w:space="1" w:color="000000"/>
      </w:pBdr>
      <w:rPr>
        <w:rFonts w:ascii="Times New Roman" w:hAnsi="Times New Roman"/>
      </w:rPr>
    </w:pPr>
  </w:p>
  <w:p w14:paraId="7C266714" w14:textId="77777777" w:rsidR="00ED0155" w:rsidRDefault="00ED01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C1FC4"/>
    <w:multiLevelType w:val="multilevel"/>
    <w:tmpl w:val="AB56AEA0"/>
    <w:styleLink w:val="WWOutlineListStyle1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058A237B"/>
    <w:multiLevelType w:val="multilevel"/>
    <w:tmpl w:val="BF1AC9EA"/>
    <w:styleLink w:val="WWOutlineListStyle15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0709065C"/>
    <w:multiLevelType w:val="multilevel"/>
    <w:tmpl w:val="340C3570"/>
    <w:lvl w:ilvl="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D67462"/>
    <w:multiLevelType w:val="multilevel"/>
    <w:tmpl w:val="274E59F2"/>
    <w:styleLink w:val="WWOutlineListStyle27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D6C18CC"/>
    <w:multiLevelType w:val="multilevel"/>
    <w:tmpl w:val="2536EF94"/>
    <w:styleLink w:val="WWOutlineListStyle3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11A05D84"/>
    <w:multiLevelType w:val="multilevel"/>
    <w:tmpl w:val="B370743E"/>
    <w:styleLink w:val="WWOutlineListStyle2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187738C0"/>
    <w:multiLevelType w:val="multilevel"/>
    <w:tmpl w:val="BB88FBC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8F471B"/>
    <w:multiLevelType w:val="hybridMultilevel"/>
    <w:tmpl w:val="9E7A3A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131E66"/>
    <w:multiLevelType w:val="multilevel"/>
    <w:tmpl w:val="BB729174"/>
    <w:styleLink w:val="WWOutlineListStyle16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1D5868EF"/>
    <w:multiLevelType w:val="multilevel"/>
    <w:tmpl w:val="CE449912"/>
    <w:styleLink w:val="WWOutlineListStyle1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20313BB6"/>
    <w:multiLevelType w:val="multilevel"/>
    <w:tmpl w:val="EF0406D0"/>
    <w:styleLink w:val="WWOutlineListStyle9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221F2831"/>
    <w:multiLevelType w:val="multilevel"/>
    <w:tmpl w:val="985802AC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2BF3A03"/>
    <w:multiLevelType w:val="multilevel"/>
    <w:tmpl w:val="7196162E"/>
    <w:styleLink w:val="WWOutlineListStyle20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243072C9"/>
    <w:multiLevelType w:val="multilevel"/>
    <w:tmpl w:val="D8CA608E"/>
    <w:styleLink w:val="WWOutlineListStyle3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26635B25"/>
    <w:multiLevelType w:val="multilevel"/>
    <w:tmpl w:val="BD2846E4"/>
    <w:styleLink w:val="WWOutlineListStyle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2701051E"/>
    <w:multiLevelType w:val="multilevel"/>
    <w:tmpl w:val="1D1CFFF6"/>
    <w:lvl w:ilvl="0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B14A36"/>
    <w:multiLevelType w:val="multilevel"/>
    <w:tmpl w:val="79A8C27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BC0321"/>
    <w:multiLevelType w:val="multilevel"/>
    <w:tmpl w:val="8DD2496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1F126D2"/>
    <w:multiLevelType w:val="multilevel"/>
    <w:tmpl w:val="15083B92"/>
    <w:styleLink w:val="WWOutlineListStyle25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38C50BE1"/>
    <w:multiLevelType w:val="multilevel"/>
    <w:tmpl w:val="E7C27C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B6841CC"/>
    <w:multiLevelType w:val="multilevel"/>
    <w:tmpl w:val="E138AC1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CD61FCF"/>
    <w:multiLevelType w:val="multilevel"/>
    <w:tmpl w:val="1C9004A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D1169A5"/>
    <w:multiLevelType w:val="multilevel"/>
    <w:tmpl w:val="776CEB7A"/>
    <w:styleLink w:val="WWOutlineListStyle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43817203"/>
    <w:multiLevelType w:val="multilevel"/>
    <w:tmpl w:val="6B3A0E58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4774503"/>
    <w:multiLevelType w:val="multilevel"/>
    <w:tmpl w:val="7A4AD0B4"/>
    <w:styleLink w:val="WWOutlineListStyle18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47DC0261"/>
    <w:multiLevelType w:val="multilevel"/>
    <w:tmpl w:val="E020D79E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26" w15:restartNumberingAfterBreak="0">
    <w:nsid w:val="49E052CA"/>
    <w:multiLevelType w:val="multilevel"/>
    <w:tmpl w:val="D20E11AE"/>
    <w:styleLink w:val="WWOutlineListStyle26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4A4E4E9F"/>
    <w:multiLevelType w:val="multilevel"/>
    <w:tmpl w:val="EE5AAB7E"/>
    <w:styleLink w:val="WWOutlineListStyle5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4A7C39AA"/>
    <w:multiLevelType w:val="multilevel"/>
    <w:tmpl w:val="BB706956"/>
    <w:styleLink w:val="WWOutlineListStyle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9" w15:restartNumberingAfterBreak="0">
    <w:nsid w:val="4B036FF1"/>
    <w:multiLevelType w:val="multilevel"/>
    <w:tmpl w:val="8708E39E"/>
    <w:styleLink w:val="WWOutlineListStyle1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0" w15:restartNumberingAfterBreak="0">
    <w:nsid w:val="4D517495"/>
    <w:multiLevelType w:val="multilevel"/>
    <w:tmpl w:val="7638C110"/>
    <w:styleLink w:val="WWOutlineListStyle30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1" w15:restartNumberingAfterBreak="0">
    <w:nsid w:val="4FEC5E3F"/>
    <w:multiLevelType w:val="multilevel"/>
    <w:tmpl w:val="BE94C33A"/>
    <w:lvl w:ilvl="0">
      <w:start w:val="2"/>
      <w:numFmt w:val="decimal"/>
      <w:lvlText w:val="%1."/>
      <w:lvlJc w:val="left"/>
      <w:pPr>
        <w:ind w:left="180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240" w:hanging="360"/>
      </w:pPr>
    </w:lvl>
    <w:lvl w:ilvl="5">
      <w:start w:val="1"/>
      <w:numFmt w:val="decimal"/>
      <w:lvlText w:val="%6."/>
      <w:lvlJc w:val="left"/>
      <w:pPr>
        <w:ind w:left="3600" w:hanging="36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decimal"/>
      <w:lvlText w:val="%8."/>
      <w:lvlJc w:val="left"/>
      <w:pPr>
        <w:ind w:left="4320" w:hanging="360"/>
      </w:pPr>
    </w:lvl>
    <w:lvl w:ilvl="8">
      <w:start w:val="1"/>
      <w:numFmt w:val="decimal"/>
      <w:lvlText w:val="%9."/>
      <w:lvlJc w:val="left"/>
      <w:pPr>
        <w:ind w:left="4680" w:hanging="360"/>
      </w:pPr>
    </w:lvl>
  </w:abstractNum>
  <w:abstractNum w:abstractNumId="32" w15:restartNumberingAfterBreak="0">
    <w:nsid w:val="50796B1A"/>
    <w:multiLevelType w:val="multilevel"/>
    <w:tmpl w:val="0B5041BE"/>
    <w:styleLink w:val="WWOutlineListStyle7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3" w15:restartNumberingAfterBreak="0">
    <w:nsid w:val="51F977AE"/>
    <w:multiLevelType w:val="multilevel"/>
    <w:tmpl w:val="1FFEBD58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389778D"/>
    <w:multiLevelType w:val="multilevel"/>
    <w:tmpl w:val="6C601C54"/>
    <w:styleLink w:val="WWOutlineListStyle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5" w15:restartNumberingAfterBreak="0">
    <w:nsid w:val="53BD3332"/>
    <w:multiLevelType w:val="multilevel"/>
    <w:tmpl w:val="8A1E136E"/>
    <w:styleLink w:val="WWOutlineListStyle6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6" w15:restartNumberingAfterBreak="0">
    <w:nsid w:val="55C52136"/>
    <w:multiLevelType w:val="multilevel"/>
    <w:tmpl w:val="7C52E11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792577A"/>
    <w:multiLevelType w:val="multilevel"/>
    <w:tmpl w:val="F28EE0B2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5B4C3459"/>
    <w:multiLevelType w:val="multilevel"/>
    <w:tmpl w:val="D2745C04"/>
    <w:styleLink w:val="WWOutlineListStyle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9" w15:restartNumberingAfterBreak="0">
    <w:nsid w:val="5C57463D"/>
    <w:multiLevelType w:val="multilevel"/>
    <w:tmpl w:val="CFDA9A0A"/>
    <w:styleLink w:val="WWOutlineListStyle3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0" w15:restartNumberingAfterBreak="0">
    <w:nsid w:val="5C68468D"/>
    <w:multiLevelType w:val="multilevel"/>
    <w:tmpl w:val="CA5837EA"/>
    <w:styleLink w:val="WWOutlineListStyle1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1" w15:restartNumberingAfterBreak="0">
    <w:nsid w:val="5CA45A57"/>
    <w:multiLevelType w:val="multilevel"/>
    <w:tmpl w:val="2610766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AE309D"/>
    <w:multiLevelType w:val="multilevel"/>
    <w:tmpl w:val="8DDA8766"/>
    <w:styleLink w:val="WWOutlineListStyle29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3" w15:restartNumberingAfterBreak="0">
    <w:nsid w:val="5EA76FCA"/>
    <w:multiLevelType w:val="multilevel"/>
    <w:tmpl w:val="DB48EDE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EF109BA"/>
    <w:multiLevelType w:val="hybridMultilevel"/>
    <w:tmpl w:val="55949E9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5FBE3981"/>
    <w:multiLevelType w:val="multilevel"/>
    <w:tmpl w:val="7A22CEB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604C17D3"/>
    <w:multiLevelType w:val="multilevel"/>
    <w:tmpl w:val="780CE76C"/>
    <w:styleLink w:val="WWOutlineListStyle2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7" w15:restartNumberingAfterBreak="0">
    <w:nsid w:val="61400E3F"/>
    <w:multiLevelType w:val="hybridMultilevel"/>
    <w:tmpl w:val="0E1EF24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620406A1"/>
    <w:multiLevelType w:val="multilevel"/>
    <w:tmpl w:val="EF78946A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B392AB8"/>
    <w:multiLevelType w:val="multilevel"/>
    <w:tmpl w:val="FC946266"/>
    <w:styleLink w:val="WWOutlineListStyle17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0" w15:restartNumberingAfterBreak="0">
    <w:nsid w:val="6BDE7DF0"/>
    <w:multiLevelType w:val="multilevel"/>
    <w:tmpl w:val="8E0CD700"/>
    <w:styleLink w:val="WWOutlineListStyle28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1" w15:restartNumberingAfterBreak="0">
    <w:nsid w:val="6CE314FE"/>
    <w:multiLevelType w:val="hybridMultilevel"/>
    <w:tmpl w:val="266C4C8E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2" w15:restartNumberingAfterBreak="0">
    <w:nsid w:val="6E895D9F"/>
    <w:multiLevelType w:val="multilevel"/>
    <w:tmpl w:val="F072DC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FA970B2"/>
    <w:multiLevelType w:val="multilevel"/>
    <w:tmpl w:val="7458C2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09E3B23"/>
    <w:multiLevelType w:val="multilevel"/>
    <w:tmpl w:val="E02EC98E"/>
    <w:styleLink w:val="WWOutlineListStyle8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5" w15:restartNumberingAfterBreak="0">
    <w:nsid w:val="716908B4"/>
    <w:multiLevelType w:val="multilevel"/>
    <w:tmpl w:val="14DC784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36B23E9"/>
    <w:multiLevelType w:val="multilevel"/>
    <w:tmpl w:val="D7E29DC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40E1F9B"/>
    <w:multiLevelType w:val="multilevel"/>
    <w:tmpl w:val="646057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5396904"/>
    <w:multiLevelType w:val="multilevel"/>
    <w:tmpl w:val="10D29EA0"/>
    <w:styleLink w:val="WWOutlineListStyle19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9" w15:restartNumberingAfterBreak="0">
    <w:nsid w:val="76A90478"/>
    <w:multiLevelType w:val="multilevel"/>
    <w:tmpl w:val="4C1676BE"/>
    <w:styleLink w:val="WWOutlineListStyle35"/>
    <w:lvl w:ilvl="0">
      <w:start w:val="1"/>
      <w:numFmt w:val="none"/>
      <w:lvlText w:val="%1"/>
      <w:lvlJc w:val="left"/>
    </w:lvl>
    <w:lvl w:ilvl="1">
      <w:start w:val="1"/>
      <w:numFmt w:val="upperRoman"/>
      <w:pStyle w:val="Nagwek2"/>
      <w:lvlText w:val="%2."/>
      <w:lvlJc w:val="left"/>
      <w:pPr>
        <w:ind w:left="720" w:hanging="720"/>
      </w:pPr>
    </w:lvl>
    <w:lvl w:ilvl="2">
      <w:start w:val="1"/>
      <w:numFmt w:val="none"/>
      <w:lvlText w:val="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"/>
      <w:lvlJc w:val="left"/>
    </w:lvl>
  </w:abstractNum>
  <w:abstractNum w:abstractNumId="60" w15:restartNumberingAfterBreak="0">
    <w:nsid w:val="79197505"/>
    <w:multiLevelType w:val="multilevel"/>
    <w:tmpl w:val="30466E2C"/>
    <w:styleLink w:val="WWOutlineListStyle10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79686FFE"/>
    <w:multiLevelType w:val="multilevel"/>
    <w:tmpl w:val="6ED0AFD0"/>
    <w:styleLink w:val="WWOutlineListStyle2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2" w15:restartNumberingAfterBreak="0">
    <w:nsid w:val="7D5E5ED0"/>
    <w:multiLevelType w:val="multilevel"/>
    <w:tmpl w:val="55782C74"/>
    <w:styleLink w:val="WWOutlineListStyle3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3" w15:restartNumberingAfterBreak="0">
    <w:nsid w:val="7E612B76"/>
    <w:multiLevelType w:val="multilevel"/>
    <w:tmpl w:val="2584A6A8"/>
    <w:styleLink w:val="WWOutlineListStyle2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819298924">
    <w:abstractNumId w:val="59"/>
  </w:num>
  <w:num w:numId="2" w16cid:durableId="1906257856">
    <w:abstractNumId w:val="62"/>
  </w:num>
  <w:num w:numId="3" w16cid:durableId="1497768098">
    <w:abstractNumId w:val="13"/>
  </w:num>
  <w:num w:numId="4" w16cid:durableId="1447507216">
    <w:abstractNumId w:val="4"/>
  </w:num>
  <w:num w:numId="5" w16cid:durableId="2078626996">
    <w:abstractNumId w:val="39"/>
  </w:num>
  <w:num w:numId="6" w16cid:durableId="2101636782">
    <w:abstractNumId w:val="30"/>
  </w:num>
  <w:num w:numId="7" w16cid:durableId="2120908140">
    <w:abstractNumId w:val="42"/>
  </w:num>
  <w:num w:numId="8" w16cid:durableId="1594822670">
    <w:abstractNumId w:val="50"/>
  </w:num>
  <w:num w:numId="9" w16cid:durableId="380056580">
    <w:abstractNumId w:val="3"/>
  </w:num>
  <w:num w:numId="10" w16cid:durableId="1429033973">
    <w:abstractNumId w:val="26"/>
  </w:num>
  <w:num w:numId="11" w16cid:durableId="1869294783">
    <w:abstractNumId w:val="18"/>
  </w:num>
  <w:num w:numId="12" w16cid:durableId="1647319598">
    <w:abstractNumId w:val="46"/>
  </w:num>
  <w:num w:numId="13" w16cid:durableId="127549994">
    <w:abstractNumId w:val="63"/>
  </w:num>
  <w:num w:numId="14" w16cid:durableId="2059818052">
    <w:abstractNumId w:val="5"/>
  </w:num>
  <w:num w:numId="15" w16cid:durableId="973560291">
    <w:abstractNumId w:val="61"/>
  </w:num>
  <w:num w:numId="16" w16cid:durableId="522592627">
    <w:abstractNumId w:val="12"/>
  </w:num>
  <w:num w:numId="17" w16cid:durableId="1830318903">
    <w:abstractNumId w:val="58"/>
  </w:num>
  <w:num w:numId="18" w16cid:durableId="262881356">
    <w:abstractNumId w:val="24"/>
  </w:num>
  <w:num w:numId="19" w16cid:durableId="850486656">
    <w:abstractNumId w:val="49"/>
  </w:num>
  <w:num w:numId="20" w16cid:durableId="1358652929">
    <w:abstractNumId w:val="8"/>
  </w:num>
  <w:num w:numId="21" w16cid:durableId="1468816000">
    <w:abstractNumId w:val="1"/>
  </w:num>
  <w:num w:numId="22" w16cid:durableId="1714619811">
    <w:abstractNumId w:val="9"/>
  </w:num>
  <w:num w:numId="23" w16cid:durableId="1062633235">
    <w:abstractNumId w:val="40"/>
  </w:num>
  <w:num w:numId="24" w16cid:durableId="1454250372">
    <w:abstractNumId w:val="29"/>
  </w:num>
  <w:num w:numId="25" w16cid:durableId="1730305980">
    <w:abstractNumId w:val="0"/>
  </w:num>
  <w:num w:numId="26" w16cid:durableId="2000301439">
    <w:abstractNumId w:val="60"/>
  </w:num>
  <w:num w:numId="27" w16cid:durableId="1435905299">
    <w:abstractNumId w:val="10"/>
  </w:num>
  <w:num w:numId="28" w16cid:durableId="72820907">
    <w:abstractNumId w:val="54"/>
  </w:num>
  <w:num w:numId="29" w16cid:durableId="969631135">
    <w:abstractNumId w:val="32"/>
  </w:num>
  <w:num w:numId="30" w16cid:durableId="1792741908">
    <w:abstractNumId w:val="35"/>
  </w:num>
  <w:num w:numId="31" w16cid:durableId="1531842962">
    <w:abstractNumId w:val="27"/>
  </w:num>
  <w:num w:numId="32" w16cid:durableId="341862617">
    <w:abstractNumId w:val="34"/>
  </w:num>
  <w:num w:numId="33" w16cid:durableId="1961908632">
    <w:abstractNumId w:val="14"/>
  </w:num>
  <w:num w:numId="34" w16cid:durableId="1186400998">
    <w:abstractNumId w:val="38"/>
  </w:num>
  <w:num w:numId="35" w16cid:durableId="531921502">
    <w:abstractNumId w:val="22"/>
  </w:num>
  <w:num w:numId="36" w16cid:durableId="883639744">
    <w:abstractNumId w:val="28"/>
  </w:num>
  <w:num w:numId="37" w16cid:durableId="1870949748">
    <w:abstractNumId w:val="21"/>
  </w:num>
  <w:num w:numId="38" w16cid:durableId="362873323">
    <w:abstractNumId w:val="31"/>
  </w:num>
  <w:num w:numId="39" w16cid:durableId="596867204">
    <w:abstractNumId w:val="52"/>
  </w:num>
  <w:num w:numId="40" w16cid:durableId="2092703249">
    <w:abstractNumId w:val="17"/>
  </w:num>
  <w:num w:numId="41" w16cid:durableId="1030690212">
    <w:abstractNumId w:val="56"/>
  </w:num>
  <w:num w:numId="42" w16cid:durableId="1738239016">
    <w:abstractNumId w:val="36"/>
  </w:num>
  <w:num w:numId="43" w16cid:durableId="1892113237">
    <w:abstractNumId w:val="6"/>
  </w:num>
  <w:num w:numId="44" w16cid:durableId="1250850990">
    <w:abstractNumId w:val="2"/>
  </w:num>
  <w:num w:numId="45" w16cid:durableId="1816411796">
    <w:abstractNumId w:val="53"/>
  </w:num>
  <w:num w:numId="46" w16cid:durableId="25101581">
    <w:abstractNumId w:val="16"/>
  </w:num>
  <w:num w:numId="47" w16cid:durableId="1996685809">
    <w:abstractNumId w:val="45"/>
  </w:num>
  <w:num w:numId="48" w16cid:durableId="242375691">
    <w:abstractNumId w:val="15"/>
  </w:num>
  <w:num w:numId="49" w16cid:durableId="64766552">
    <w:abstractNumId w:val="41"/>
  </w:num>
  <w:num w:numId="50" w16cid:durableId="177934705">
    <w:abstractNumId w:val="48"/>
  </w:num>
  <w:num w:numId="51" w16cid:durableId="482622631">
    <w:abstractNumId w:val="20"/>
  </w:num>
  <w:num w:numId="52" w16cid:durableId="301547705">
    <w:abstractNumId w:val="43"/>
  </w:num>
  <w:num w:numId="53" w16cid:durableId="994647945">
    <w:abstractNumId w:val="33"/>
  </w:num>
  <w:num w:numId="54" w16cid:durableId="1567952324">
    <w:abstractNumId w:val="19"/>
  </w:num>
  <w:num w:numId="55" w16cid:durableId="163794727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04413292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6083968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567572261">
    <w:abstractNumId w:val="51"/>
  </w:num>
  <w:num w:numId="59" w16cid:durableId="2029133620">
    <w:abstractNumId w:val="25"/>
  </w:num>
  <w:num w:numId="60" w16cid:durableId="18473589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96761906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151020540">
    <w:abstractNumId w:val="47"/>
  </w:num>
  <w:num w:numId="63" w16cid:durableId="654188561">
    <w:abstractNumId w:val="44"/>
  </w:num>
  <w:num w:numId="64" w16cid:durableId="370769848">
    <w:abstractNumId w:val="7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86C"/>
    <w:rsid w:val="0003386C"/>
    <w:rsid w:val="00080461"/>
    <w:rsid w:val="001042EC"/>
    <w:rsid w:val="001C7583"/>
    <w:rsid w:val="00223058"/>
    <w:rsid w:val="003B061E"/>
    <w:rsid w:val="00476DF9"/>
    <w:rsid w:val="00495D09"/>
    <w:rsid w:val="004B6884"/>
    <w:rsid w:val="00525BE5"/>
    <w:rsid w:val="005A4F5A"/>
    <w:rsid w:val="0064678A"/>
    <w:rsid w:val="007050C6"/>
    <w:rsid w:val="007A7E6B"/>
    <w:rsid w:val="007F3108"/>
    <w:rsid w:val="0080260A"/>
    <w:rsid w:val="008037AA"/>
    <w:rsid w:val="008D42FF"/>
    <w:rsid w:val="00A874F9"/>
    <w:rsid w:val="00AC4762"/>
    <w:rsid w:val="00AD4818"/>
    <w:rsid w:val="00CC026B"/>
    <w:rsid w:val="00DA2514"/>
    <w:rsid w:val="00E360DF"/>
    <w:rsid w:val="00ED0155"/>
    <w:rsid w:val="00F9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8485D"/>
  <w15:docId w15:val="{5CF631B9-6F2C-4496-B6AE-B56FEBCA8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0" w:line="276" w:lineRule="auto"/>
      <w:textAlignment w:val="auto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spacing w:after="0"/>
      <w:jc w:val="both"/>
      <w:textAlignment w:val="auto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before="240" w:after="60" w:line="276" w:lineRule="auto"/>
      <w:textAlignment w:val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pPr>
      <w:keepNext/>
      <w:keepLines/>
      <w:spacing w:before="40" w:after="0" w:line="276" w:lineRule="auto"/>
      <w:textAlignment w:val="auto"/>
      <w:outlineLvl w:val="7"/>
    </w:pPr>
    <w:rPr>
      <w:rFonts w:ascii="Calibri Light" w:eastAsia="Times New Roman" w:hAnsi="Calibri Light"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35">
    <w:name w:val="WW_OutlineListStyle_35"/>
    <w:basedOn w:val="Bezlisty"/>
    <w:pPr>
      <w:numPr>
        <w:numId w:val="1"/>
      </w:numPr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/>
      <w:b/>
      <w:sz w:val="24"/>
      <w:szCs w:val="20"/>
    </w:rPr>
  </w:style>
  <w:style w:type="character" w:customStyle="1" w:styleId="Nagwek4Znak">
    <w:name w:val="Nagłówek 4 Znak"/>
    <w:basedOn w:val="Domylnaczcionkaakapitu"/>
    <w:rPr>
      <w:rFonts w:ascii="Times New Roman" w:hAnsi="Times New Roman"/>
      <w:b/>
      <w:bCs/>
      <w:sz w:val="28"/>
      <w:szCs w:val="28"/>
    </w:rPr>
  </w:style>
  <w:style w:type="character" w:customStyle="1" w:styleId="Nagwek8Znak">
    <w:name w:val="Nagłówek 8 Znak"/>
    <w:basedOn w:val="Domylnaczcionkaakapitu"/>
    <w:rPr>
      <w:rFonts w:ascii="Calibri Light" w:eastAsia="Times New Roman" w:hAnsi="Calibri Light" w:cs="Times New Roman"/>
      <w:color w:val="272727"/>
      <w:sz w:val="21"/>
      <w:szCs w:val="21"/>
    </w:rPr>
  </w:style>
  <w:style w:type="paragraph" w:styleId="Tekstpodstawowy">
    <w:name w:val="Body Text"/>
    <w:basedOn w:val="Normalny"/>
    <w:pPr>
      <w:spacing w:after="0"/>
      <w:jc w:val="both"/>
      <w:textAlignment w:val="auto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  <w:textAlignment w:val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pPr>
      <w:widowControl w:val="0"/>
      <w:autoSpaceDE w:val="0"/>
      <w:spacing w:after="0" w:line="269" w:lineRule="exact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pPr>
      <w:widowControl w:val="0"/>
      <w:autoSpaceDE w:val="0"/>
      <w:spacing w:after="0"/>
      <w:jc w:val="both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pPr>
      <w:widowControl w:val="0"/>
      <w:autoSpaceDE w:val="0"/>
      <w:spacing w:after="0"/>
      <w:jc w:val="both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pPr>
      <w:widowControl w:val="0"/>
      <w:autoSpaceDE w:val="0"/>
      <w:spacing w:after="0" w:line="269" w:lineRule="exact"/>
      <w:ind w:hanging="1915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pPr>
      <w:spacing w:after="200" w:line="276" w:lineRule="auto"/>
      <w:textAlignment w:val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textAlignment w:val="auto"/>
    </w:pPr>
  </w:style>
  <w:style w:type="paragraph" w:styleId="Tytu">
    <w:name w:val="Title"/>
    <w:basedOn w:val="Normalny"/>
    <w:uiPriority w:val="10"/>
    <w:qFormat/>
    <w:pPr>
      <w:spacing w:after="0"/>
      <w:jc w:val="center"/>
      <w:textAlignment w:val="auto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pPr>
      <w:widowControl w:val="0"/>
      <w:autoSpaceDE w:val="0"/>
      <w:spacing w:after="0" w:line="285" w:lineRule="exact"/>
      <w:jc w:val="center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odstawowywcity">
    <w:name w:val="Body Text Indent"/>
    <w:basedOn w:val="Normalny"/>
    <w:pPr>
      <w:spacing w:after="120" w:line="276" w:lineRule="auto"/>
      <w:ind w:left="283"/>
      <w:textAlignment w:val="auto"/>
    </w:pPr>
  </w:style>
  <w:style w:type="character" w:customStyle="1" w:styleId="TekstpodstawowywcityZnak">
    <w:name w:val="Tekst podstawowy wcięty Znak"/>
    <w:basedOn w:val="Domylnaczcionkaakapitu"/>
  </w:style>
  <w:style w:type="paragraph" w:styleId="Tekstpodstawowy2">
    <w:name w:val="Body Text 2"/>
    <w:basedOn w:val="Normalny"/>
    <w:pPr>
      <w:spacing w:after="120" w:line="480" w:lineRule="auto"/>
      <w:textAlignment w:val="auto"/>
    </w:pPr>
  </w:style>
  <w:style w:type="character" w:customStyle="1" w:styleId="Tekstpodstawowy2Znak">
    <w:name w:val="Tekst podstawowy 2 Znak"/>
    <w:basedOn w:val="Domylnaczcionkaakapitu"/>
  </w:style>
  <w:style w:type="paragraph" w:customStyle="1" w:styleId="Tekstpodstawowywcity21">
    <w:name w:val="Tekst podstawowy wcięty 21"/>
    <w:basedOn w:val="Normalny"/>
    <w:pPr>
      <w:spacing w:after="0"/>
      <w:ind w:left="360"/>
      <w:jc w:val="both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Hipercze">
    <w:name w:val="Hyperlink"/>
    <w:basedOn w:val="Domylnaczcionkaakapitu"/>
    <w:rPr>
      <w:color w:val="0563C1"/>
      <w:u w:val="single"/>
    </w:rPr>
  </w:style>
  <w:style w:type="paragraph" w:styleId="NormalnyWeb">
    <w:name w:val="Normal (Web)"/>
    <w:basedOn w:val="Normalny"/>
    <w:pPr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azne">
    <w:name w:val="wazne"/>
    <w:basedOn w:val="Normalny"/>
    <w:pPr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rPr>
      <w:i/>
      <w:iCs/>
    </w:rPr>
  </w:style>
  <w:style w:type="paragraph" w:customStyle="1" w:styleId="Standard">
    <w:name w:val="Standard"/>
    <w:pPr>
      <w:widowControl w:val="0"/>
      <w:suppressAutoHyphens/>
      <w:spacing w:after="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customStyle="1" w:styleId="st">
    <w:name w:val="st"/>
    <w:basedOn w:val="Domylnaczcionkaakapitu"/>
  </w:style>
  <w:style w:type="paragraph" w:customStyle="1" w:styleId="Textbody">
    <w:name w:val="Text body"/>
    <w:basedOn w:val="Normalny"/>
    <w:pPr>
      <w:widowControl w:val="0"/>
      <w:spacing w:after="12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numbering" w:customStyle="1" w:styleId="WWOutlineListStyle34">
    <w:name w:val="WW_OutlineListStyle_34"/>
    <w:basedOn w:val="Bezlisty"/>
    <w:pPr>
      <w:numPr>
        <w:numId w:val="2"/>
      </w:numPr>
    </w:pPr>
  </w:style>
  <w:style w:type="numbering" w:customStyle="1" w:styleId="WWOutlineListStyle33">
    <w:name w:val="WW_OutlineListStyle_33"/>
    <w:basedOn w:val="Bezlisty"/>
    <w:pPr>
      <w:numPr>
        <w:numId w:val="3"/>
      </w:numPr>
    </w:pPr>
  </w:style>
  <w:style w:type="numbering" w:customStyle="1" w:styleId="WWOutlineListStyle32">
    <w:name w:val="WW_OutlineListStyle_32"/>
    <w:basedOn w:val="Bezlisty"/>
    <w:pPr>
      <w:numPr>
        <w:numId w:val="4"/>
      </w:numPr>
    </w:pPr>
  </w:style>
  <w:style w:type="numbering" w:customStyle="1" w:styleId="WWOutlineListStyle31">
    <w:name w:val="WW_OutlineListStyle_31"/>
    <w:basedOn w:val="Bezlisty"/>
    <w:pPr>
      <w:numPr>
        <w:numId w:val="5"/>
      </w:numPr>
    </w:pPr>
  </w:style>
  <w:style w:type="numbering" w:customStyle="1" w:styleId="WWOutlineListStyle30">
    <w:name w:val="WW_OutlineListStyle_30"/>
    <w:basedOn w:val="Bezlisty"/>
    <w:pPr>
      <w:numPr>
        <w:numId w:val="6"/>
      </w:numPr>
    </w:pPr>
  </w:style>
  <w:style w:type="numbering" w:customStyle="1" w:styleId="WWOutlineListStyle29">
    <w:name w:val="WW_OutlineListStyle_29"/>
    <w:basedOn w:val="Bezlisty"/>
    <w:pPr>
      <w:numPr>
        <w:numId w:val="7"/>
      </w:numPr>
    </w:pPr>
  </w:style>
  <w:style w:type="numbering" w:customStyle="1" w:styleId="WWOutlineListStyle28">
    <w:name w:val="WW_OutlineListStyle_28"/>
    <w:basedOn w:val="Bezlisty"/>
    <w:pPr>
      <w:numPr>
        <w:numId w:val="8"/>
      </w:numPr>
    </w:pPr>
  </w:style>
  <w:style w:type="numbering" w:customStyle="1" w:styleId="WWOutlineListStyle27">
    <w:name w:val="WW_OutlineListStyle_27"/>
    <w:basedOn w:val="Bezlisty"/>
    <w:pPr>
      <w:numPr>
        <w:numId w:val="9"/>
      </w:numPr>
    </w:pPr>
  </w:style>
  <w:style w:type="numbering" w:customStyle="1" w:styleId="WWOutlineListStyle26">
    <w:name w:val="WW_OutlineListStyle_26"/>
    <w:basedOn w:val="Bezlisty"/>
    <w:pPr>
      <w:numPr>
        <w:numId w:val="10"/>
      </w:numPr>
    </w:pPr>
  </w:style>
  <w:style w:type="numbering" w:customStyle="1" w:styleId="WWOutlineListStyle25">
    <w:name w:val="WW_OutlineListStyle_25"/>
    <w:basedOn w:val="Bezlisty"/>
    <w:pPr>
      <w:numPr>
        <w:numId w:val="11"/>
      </w:numPr>
    </w:pPr>
  </w:style>
  <w:style w:type="numbering" w:customStyle="1" w:styleId="WWOutlineListStyle24">
    <w:name w:val="WW_OutlineListStyle_24"/>
    <w:basedOn w:val="Bezlisty"/>
    <w:pPr>
      <w:numPr>
        <w:numId w:val="12"/>
      </w:numPr>
    </w:pPr>
  </w:style>
  <w:style w:type="numbering" w:customStyle="1" w:styleId="WWOutlineListStyle23">
    <w:name w:val="WW_OutlineListStyle_23"/>
    <w:basedOn w:val="Bezlisty"/>
    <w:pPr>
      <w:numPr>
        <w:numId w:val="13"/>
      </w:numPr>
    </w:pPr>
  </w:style>
  <w:style w:type="numbering" w:customStyle="1" w:styleId="WWOutlineListStyle22">
    <w:name w:val="WW_OutlineListStyle_22"/>
    <w:basedOn w:val="Bezlisty"/>
    <w:pPr>
      <w:numPr>
        <w:numId w:val="14"/>
      </w:numPr>
    </w:pPr>
  </w:style>
  <w:style w:type="numbering" w:customStyle="1" w:styleId="WWOutlineListStyle21">
    <w:name w:val="WW_OutlineListStyle_21"/>
    <w:basedOn w:val="Bezlisty"/>
    <w:pPr>
      <w:numPr>
        <w:numId w:val="15"/>
      </w:numPr>
    </w:pPr>
  </w:style>
  <w:style w:type="numbering" w:customStyle="1" w:styleId="WWOutlineListStyle20">
    <w:name w:val="WW_OutlineListStyle_20"/>
    <w:basedOn w:val="Bezlisty"/>
    <w:pPr>
      <w:numPr>
        <w:numId w:val="16"/>
      </w:numPr>
    </w:pPr>
  </w:style>
  <w:style w:type="numbering" w:customStyle="1" w:styleId="WWOutlineListStyle19">
    <w:name w:val="WW_OutlineListStyle_19"/>
    <w:basedOn w:val="Bezlisty"/>
    <w:pPr>
      <w:numPr>
        <w:numId w:val="17"/>
      </w:numPr>
    </w:pPr>
  </w:style>
  <w:style w:type="numbering" w:customStyle="1" w:styleId="WWOutlineListStyle18">
    <w:name w:val="WW_OutlineListStyle_18"/>
    <w:basedOn w:val="Bezlisty"/>
    <w:pPr>
      <w:numPr>
        <w:numId w:val="18"/>
      </w:numPr>
    </w:pPr>
  </w:style>
  <w:style w:type="numbering" w:customStyle="1" w:styleId="WWOutlineListStyle17">
    <w:name w:val="WW_OutlineListStyle_17"/>
    <w:basedOn w:val="Bezlisty"/>
    <w:pPr>
      <w:numPr>
        <w:numId w:val="19"/>
      </w:numPr>
    </w:pPr>
  </w:style>
  <w:style w:type="numbering" w:customStyle="1" w:styleId="WWOutlineListStyle16">
    <w:name w:val="WW_OutlineListStyle_16"/>
    <w:basedOn w:val="Bezlisty"/>
    <w:pPr>
      <w:numPr>
        <w:numId w:val="20"/>
      </w:numPr>
    </w:pPr>
  </w:style>
  <w:style w:type="numbering" w:customStyle="1" w:styleId="WWOutlineListStyle15">
    <w:name w:val="WW_OutlineListStyle_15"/>
    <w:basedOn w:val="Bezlisty"/>
    <w:pPr>
      <w:numPr>
        <w:numId w:val="21"/>
      </w:numPr>
    </w:pPr>
  </w:style>
  <w:style w:type="numbering" w:customStyle="1" w:styleId="WWOutlineListStyle14">
    <w:name w:val="WW_OutlineListStyle_14"/>
    <w:basedOn w:val="Bezlisty"/>
    <w:pPr>
      <w:numPr>
        <w:numId w:val="22"/>
      </w:numPr>
    </w:pPr>
  </w:style>
  <w:style w:type="numbering" w:customStyle="1" w:styleId="WWOutlineListStyle13">
    <w:name w:val="WW_OutlineListStyle_13"/>
    <w:basedOn w:val="Bezlisty"/>
    <w:pPr>
      <w:numPr>
        <w:numId w:val="23"/>
      </w:numPr>
    </w:pPr>
  </w:style>
  <w:style w:type="numbering" w:customStyle="1" w:styleId="WWOutlineListStyle12">
    <w:name w:val="WW_OutlineListStyle_12"/>
    <w:basedOn w:val="Bezlisty"/>
    <w:pPr>
      <w:numPr>
        <w:numId w:val="24"/>
      </w:numPr>
    </w:pPr>
  </w:style>
  <w:style w:type="numbering" w:customStyle="1" w:styleId="WWOutlineListStyle11">
    <w:name w:val="WW_OutlineListStyle_11"/>
    <w:basedOn w:val="Bezlisty"/>
    <w:pPr>
      <w:numPr>
        <w:numId w:val="25"/>
      </w:numPr>
    </w:pPr>
  </w:style>
  <w:style w:type="numbering" w:customStyle="1" w:styleId="WWOutlineListStyle10">
    <w:name w:val="WW_OutlineListStyle_10"/>
    <w:basedOn w:val="Bezlisty"/>
    <w:pPr>
      <w:numPr>
        <w:numId w:val="26"/>
      </w:numPr>
    </w:pPr>
  </w:style>
  <w:style w:type="numbering" w:customStyle="1" w:styleId="WWOutlineListStyle9">
    <w:name w:val="WW_OutlineListStyle_9"/>
    <w:basedOn w:val="Bezlisty"/>
    <w:pPr>
      <w:numPr>
        <w:numId w:val="27"/>
      </w:numPr>
    </w:pPr>
  </w:style>
  <w:style w:type="numbering" w:customStyle="1" w:styleId="WWOutlineListStyle8">
    <w:name w:val="WW_OutlineListStyle_8"/>
    <w:basedOn w:val="Bezlisty"/>
    <w:pPr>
      <w:numPr>
        <w:numId w:val="28"/>
      </w:numPr>
    </w:pPr>
  </w:style>
  <w:style w:type="numbering" w:customStyle="1" w:styleId="WWOutlineListStyle7">
    <w:name w:val="WW_OutlineListStyle_7"/>
    <w:basedOn w:val="Bezlisty"/>
    <w:pPr>
      <w:numPr>
        <w:numId w:val="29"/>
      </w:numPr>
    </w:pPr>
  </w:style>
  <w:style w:type="numbering" w:customStyle="1" w:styleId="WWOutlineListStyle6">
    <w:name w:val="WW_OutlineListStyle_6"/>
    <w:basedOn w:val="Bezlisty"/>
    <w:pPr>
      <w:numPr>
        <w:numId w:val="30"/>
      </w:numPr>
    </w:pPr>
  </w:style>
  <w:style w:type="numbering" w:customStyle="1" w:styleId="WWOutlineListStyle5">
    <w:name w:val="WW_OutlineListStyle_5"/>
    <w:basedOn w:val="Bezlisty"/>
    <w:pPr>
      <w:numPr>
        <w:numId w:val="31"/>
      </w:numPr>
    </w:pPr>
  </w:style>
  <w:style w:type="numbering" w:customStyle="1" w:styleId="WWOutlineListStyle4">
    <w:name w:val="WW_OutlineListStyle_4"/>
    <w:basedOn w:val="Bezlisty"/>
    <w:pPr>
      <w:numPr>
        <w:numId w:val="32"/>
      </w:numPr>
    </w:pPr>
  </w:style>
  <w:style w:type="numbering" w:customStyle="1" w:styleId="WWOutlineListStyle3">
    <w:name w:val="WW_OutlineListStyle_3"/>
    <w:basedOn w:val="Bezlisty"/>
    <w:pPr>
      <w:numPr>
        <w:numId w:val="33"/>
      </w:numPr>
    </w:pPr>
  </w:style>
  <w:style w:type="numbering" w:customStyle="1" w:styleId="WWOutlineListStyle2">
    <w:name w:val="WW_OutlineListStyle_2"/>
    <w:basedOn w:val="Bezlisty"/>
    <w:pPr>
      <w:numPr>
        <w:numId w:val="34"/>
      </w:numPr>
    </w:pPr>
  </w:style>
  <w:style w:type="numbering" w:customStyle="1" w:styleId="WWOutlineListStyle1">
    <w:name w:val="WW_OutlineListStyle_1"/>
    <w:basedOn w:val="Bezlisty"/>
    <w:pPr>
      <w:numPr>
        <w:numId w:val="35"/>
      </w:numPr>
    </w:pPr>
  </w:style>
  <w:style w:type="numbering" w:customStyle="1" w:styleId="WWOutlineListStyle">
    <w:name w:val="WW_OutlineListStyle"/>
    <w:basedOn w:val="Bezlisty"/>
    <w:pPr>
      <w:numPr>
        <w:numId w:val="36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AC47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3456</Words>
  <Characters>20737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Schumacher</dc:creator>
  <dc:description/>
  <cp:lastModifiedBy>Ewelina Baszanowska</cp:lastModifiedBy>
  <cp:revision>9</cp:revision>
  <cp:lastPrinted>2026-01-08T09:55:00Z</cp:lastPrinted>
  <dcterms:created xsi:type="dcterms:W3CDTF">2025-12-16T11:26:00Z</dcterms:created>
  <dcterms:modified xsi:type="dcterms:W3CDTF">2026-01-09T06:46:00Z</dcterms:modified>
</cp:coreProperties>
</file>